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F1B" w:rsidRPr="00346F1B" w:rsidRDefault="00346F1B" w:rsidP="00346F1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6F1B">
        <w:rPr>
          <w:rFonts w:ascii="Times New Roman" w:hAnsi="Times New Roman" w:cs="Times New Roman"/>
          <w:b/>
          <w:sz w:val="28"/>
          <w:szCs w:val="28"/>
        </w:rPr>
        <w:t>Министерство государственного жилищного и строительного надзора Мурманской области (далее – Министерство) сообщает о том, что реестр лицензий Мурманской области на осуществление предпринимательской деятельности по управлению многоквартирными домами (далее – реестр лицензий) ведётся в государственной информационной системы жилищно-коммунального хозяйства (ГИС ЖКХ), а также для удобства собственников помещений многоквартирных домов Министерст</w:t>
      </w:r>
      <w:bookmarkStart w:id="0" w:name="_GoBack"/>
      <w:bookmarkEnd w:id="0"/>
      <w:r w:rsidRPr="00346F1B">
        <w:rPr>
          <w:rFonts w:ascii="Times New Roman" w:hAnsi="Times New Roman" w:cs="Times New Roman"/>
          <w:b/>
          <w:sz w:val="28"/>
          <w:szCs w:val="28"/>
        </w:rPr>
        <w:t xml:space="preserve">вом реестр лицензий дублируется в формате таблицы </w:t>
      </w:r>
      <w:r w:rsidRPr="00346F1B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346F1B">
        <w:rPr>
          <w:rFonts w:ascii="Times New Roman" w:hAnsi="Times New Roman" w:cs="Times New Roman"/>
          <w:b/>
          <w:sz w:val="28"/>
          <w:szCs w:val="28"/>
        </w:rPr>
        <w:t xml:space="preserve"> на сайте Министерства.</w:t>
      </w:r>
    </w:p>
    <w:p w:rsidR="007E29A0" w:rsidRPr="00346F1B" w:rsidRDefault="009E19F8" w:rsidP="005B2736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346F1B">
        <w:rPr>
          <w:rFonts w:ascii="Times New Roman" w:hAnsi="Times New Roman" w:cs="Times New Roman"/>
          <w:sz w:val="26"/>
          <w:szCs w:val="26"/>
        </w:rPr>
        <w:t>На главной странице Реестра лицензий с помощью быстрого поиска (</w:t>
      </w:r>
      <w:r w:rsidRPr="00346F1B">
        <w:rPr>
          <w:rFonts w:ascii="Times New Roman" w:hAnsi="Times New Roman" w:cs="Times New Roman"/>
          <w:sz w:val="26"/>
          <w:szCs w:val="26"/>
          <w:lang w:val="en-US"/>
        </w:rPr>
        <w:t>Ctrl</w:t>
      </w:r>
      <w:r w:rsidRPr="00346F1B">
        <w:rPr>
          <w:rFonts w:ascii="Times New Roman" w:hAnsi="Times New Roman" w:cs="Times New Roman"/>
          <w:sz w:val="26"/>
          <w:szCs w:val="26"/>
        </w:rPr>
        <w:t>+</w:t>
      </w:r>
      <w:r w:rsidRPr="00346F1B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346F1B">
        <w:rPr>
          <w:rFonts w:ascii="Times New Roman" w:hAnsi="Times New Roman" w:cs="Times New Roman"/>
          <w:sz w:val="26"/>
          <w:szCs w:val="26"/>
        </w:rPr>
        <w:t xml:space="preserve">) </w:t>
      </w:r>
      <w:r w:rsidRPr="00346F1B">
        <w:rPr>
          <w:rFonts w:ascii="Times New Roman" w:hAnsi="Times New Roman" w:cs="Times New Roman"/>
          <w:noProof/>
          <w:sz w:val="26"/>
          <w:szCs w:val="26"/>
          <w:lang w:eastAsia="ru-RU"/>
        </w:rPr>
        <w:t>можно теперь найти адреса в любой лицензии.</w:t>
      </w:r>
    </w:p>
    <w:p w:rsidR="009E19F8" w:rsidRPr="00346F1B" w:rsidRDefault="009E19F8" w:rsidP="009E19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346F1B">
        <w:rPr>
          <w:rFonts w:ascii="Times New Roman" w:hAnsi="Times New Roman" w:cs="Times New Roman"/>
          <w:sz w:val="26"/>
          <w:szCs w:val="26"/>
        </w:rPr>
        <w:t>Быстрый поиск (</w:t>
      </w:r>
      <w:r w:rsidRPr="00346F1B">
        <w:rPr>
          <w:rFonts w:ascii="Times New Roman" w:hAnsi="Times New Roman" w:cs="Times New Roman"/>
          <w:sz w:val="26"/>
          <w:szCs w:val="26"/>
          <w:lang w:val="en-US"/>
        </w:rPr>
        <w:t>Ctrl</w:t>
      </w:r>
      <w:r w:rsidRPr="00346F1B">
        <w:rPr>
          <w:rFonts w:ascii="Times New Roman" w:hAnsi="Times New Roman" w:cs="Times New Roman"/>
          <w:sz w:val="26"/>
          <w:szCs w:val="26"/>
        </w:rPr>
        <w:t>+</w:t>
      </w:r>
      <w:r w:rsidRPr="00346F1B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346F1B">
        <w:rPr>
          <w:rFonts w:ascii="Times New Roman" w:hAnsi="Times New Roman" w:cs="Times New Roman"/>
          <w:sz w:val="26"/>
          <w:szCs w:val="26"/>
        </w:rPr>
        <w:t>)</w:t>
      </w:r>
    </w:p>
    <w:p w:rsidR="004F4D07" w:rsidRDefault="009E19F8" w:rsidP="004F4D07">
      <w:pPr>
        <w:pStyle w:val="a5"/>
        <w:ind w:left="785"/>
      </w:pPr>
      <w:r>
        <w:rPr>
          <w:noProof/>
          <w:lang w:eastAsia="ru-RU"/>
        </w:rPr>
        <w:drawing>
          <wp:inline distT="0" distB="0" distL="0" distR="0" wp14:anchorId="7DD419A7" wp14:editId="2524EABD">
            <wp:extent cx="9407676" cy="4838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108" r="16368" b="5418"/>
                    <a:stretch/>
                  </pic:blipFill>
                  <pic:spPr bwMode="auto">
                    <a:xfrm>
                      <a:off x="0" y="0"/>
                      <a:ext cx="9428224" cy="484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07" w:rsidRDefault="004F4D07" w:rsidP="009E19F8">
      <w:pPr>
        <w:pStyle w:val="a5"/>
        <w:ind w:left="785"/>
      </w:pPr>
    </w:p>
    <w:p w:rsidR="009E19F8" w:rsidRPr="004F4D07" w:rsidRDefault="009E19F8" w:rsidP="009E19F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F4D07">
        <w:rPr>
          <w:rFonts w:ascii="Times New Roman" w:hAnsi="Times New Roman" w:cs="Times New Roman"/>
          <w:sz w:val="28"/>
          <w:szCs w:val="28"/>
        </w:rPr>
        <w:t xml:space="preserve">В поле </w:t>
      </w:r>
      <w:proofErr w:type="gramStart"/>
      <w:r w:rsidRPr="004F4D07">
        <w:rPr>
          <w:rFonts w:ascii="Times New Roman" w:hAnsi="Times New Roman" w:cs="Times New Roman"/>
          <w:sz w:val="28"/>
          <w:szCs w:val="28"/>
        </w:rPr>
        <w:t>Найти</w:t>
      </w:r>
      <w:proofErr w:type="gramEnd"/>
      <w:r w:rsidRPr="004F4D07">
        <w:rPr>
          <w:rFonts w:ascii="Times New Roman" w:hAnsi="Times New Roman" w:cs="Times New Roman"/>
          <w:sz w:val="28"/>
          <w:szCs w:val="28"/>
        </w:rPr>
        <w:t xml:space="preserve">: пишете ваш адрес </w:t>
      </w:r>
      <w:r w:rsidRPr="004F4D07">
        <w:rPr>
          <w:rFonts w:ascii="Times New Roman" w:hAnsi="Times New Roman" w:cs="Times New Roman"/>
          <w:b/>
          <w:sz w:val="28"/>
          <w:szCs w:val="28"/>
        </w:rPr>
        <w:t xml:space="preserve">наименование улицы </w:t>
      </w:r>
      <w:r w:rsidRPr="004F4D07">
        <w:rPr>
          <w:rFonts w:ascii="Times New Roman" w:hAnsi="Times New Roman" w:cs="Times New Roman"/>
          <w:b/>
          <w:sz w:val="28"/>
          <w:szCs w:val="28"/>
          <w:u w:val="single"/>
        </w:rPr>
        <w:t>пробел</w:t>
      </w:r>
      <w:r w:rsidRPr="004F4D07">
        <w:rPr>
          <w:rFonts w:ascii="Times New Roman" w:hAnsi="Times New Roman" w:cs="Times New Roman"/>
          <w:b/>
          <w:sz w:val="28"/>
          <w:szCs w:val="28"/>
        </w:rPr>
        <w:t xml:space="preserve"> номер дома</w:t>
      </w:r>
    </w:p>
    <w:p w:rsidR="009E19F8" w:rsidRPr="004F4D07" w:rsidRDefault="009E19F8" w:rsidP="009E19F8">
      <w:pPr>
        <w:ind w:left="425"/>
        <w:rPr>
          <w:rFonts w:ascii="Times New Roman" w:hAnsi="Times New Roman" w:cs="Times New Roman"/>
          <w:sz w:val="28"/>
          <w:szCs w:val="28"/>
        </w:rPr>
      </w:pPr>
      <w:r w:rsidRPr="004F4D07">
        <w:rPr>
          <w:rFonts w:ascii="Times New Roman" w:hAnsi="Times New Roman" w:cs="Times New Roman"/>
          <w:sz w:val="28"/>
          <w:szCs w:val="28"/>
        </w:rPr>
        <w:t xml:space="preserve">Пример: </w:t>
      </w:r>
      <w:r w:rsidR="009838C6" w:rsidRPr="004F4D07">
        <w:rPr>
          <w:rFonts w:ascii="Times New Roman" w:hAnsi="Times New Roman" w:cs="Times New Roman"/>
          <w:sz w:val="28"/>
          <w:szCs w:val="28"/>
        </w:rPr>
        <w:t>Победы 20</w:t>
      </w:r>
    </w:p>
    <w:p w:rsidR="009E19F8" w:rsidRDefault="009838C6" w:rsidP="004F4D07">
      <w:pPr>
        <w:ind w:left="425"/>
      </w:pPr>
      <w:r>
        <w:rPr>
          <w:noProof/>
          <w:lang w:eastAsia="ru-RU"/>
        </w:rPr>
        <w:drawing>
          <wp:inline distT="0" distB="0" distL="0" distR="0" wp14:anchorId="766C6FC7" wp14:editId="44A56B49">
            <wp:extent cx="9433893" cy="4857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820" r="14057" b="4503"/>
                    <a:stretch/>
                  </pic:blipFill>
                  <pic:spPr bwMode="auto">
                    <a:xfrm>
                      <a:off x="0" y="0"/>
                      <a:ext cx="9465820" cy="48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9F8" w:rsidRDefault="009E19F8" w:rsidP="009E19F8">
      <w:pPr>
        <w:pStyle w:val="a5"/>
        <w:ind w:left="785"/>
      </w:pPr>
    </w:p>
    <w:p w:rsidR="009E19F8" w:rsidRPr="004F4D07" w:rsidRDefault="009E19F8" w:rsidP="009E19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4D07">
        <w:rPr>
          <w:rFonts w:ascii="Times New Roman" w:hAnsi="Times New Roman" w:cs="Times New Roman"/>
          <w:sz w:val="28"/>
          <w:szCs w:val="28"/>
        </w:rPr>
        <w:t xml:space="preserve">Разворачиваете Параметры, выбираете </w:t>
      </w:r>
      <w:proofErr w:type="gramStart"/>
      <w:r w:rsidRPr="004F4D07">
        <w:rPr>
          <w:rFonts w:ascii="Times New Roman" w:hAnsi="Times New Roman" w:cs="Times New Roman"/>
          <w:sz w:val="28"/>
          <w:szCs w:val="28"/>
        </w:rPr>
        <w:t>Искать</w:t>
      </w:r>
      <w:proofErr w:type="gramEnd"/>
      <w:r w:rsidRPr="004F4D07">
        <w:rPr>
          <w:rFonts w:ascii="Times New Roman" w:hAnsi="Times New Roman" w:cs="Times New Roman"/>
          <w:sz w:val="28"/>
          <w:szCs w:val="28"/>
        </w:rPr>
        <w:t xml:space="preserve"> </w:t>
      </w:r>
      <w:r w:rsidRPr="004F4D07">
        <w:rPr>
          <w:rFonts w:ascii="Times New Roman" w:hAnsi="Times New Roman" w:cs="Times New Roman"/>
          <w:sz w:val="28"/>
          <w:szCs w:val="28"/>
          <w:u w:val="single"/>
        </w:rPr>
        <w:t>в книге</w:t>
      </w:r>
    </w:p>
    <w:p w:rsidR="009E19F8" w:rsidRDefault="009838C6" w:rsidP="009E19F8">
      <w:pPr>
        <w:ind w:left="425"/>
      </w:pPr>
      <w:r>
        <w:rPr>
          <w:noProof/>
          <w:lang w:eastAsia="ru-RU"/>
        </w:rPr>
        <w:lastRenderedPageBreak/>
        <w:drawing>
          <wp:inline distT="0" distB="0" distL="0" distR="0" wp14:anchorId="664E8046" wp14:editId="466FEC98">
            <wp:extent cx="9390380" cy="52959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245" r="13897" b="4503"/>
                    <a:stretch/>
                  </pic:blipFill>
                  <pic:spPr bwMode="auto">
                    <a:xfrm>
                      <a:off x="0" y="0"/>
                      <a:ext cx="9418336" cy="531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D07" w:rsidRDefault="004F4D07" w:rsidP="009E19F8">
      <w:pPr>
        <w:ind w:left="425"/>
      </w:pPr>
    </w:p>
    <w:p w:rsidR="009E19F8" w:rsidRPr="004F4D07" w:rsidRDefault="009E19F8" w:rsidP="009E19F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4D07">
        <w:rPr>
          <w:rFonts w:ascii="Times New Roman" w:hAnsi="Times New Roman" w:cs="Times New Roman"/>
          <w:sz w:val="28"/>
          <w:szCs w:val="28"/>
        </w:rPr>
        <w:t>Нажимаете Найти все</w:t>
      </w:r>
      <w:r w:rsidR="009838C6" w:rsidRPr="004F4D07">
        <w:rPr>
          <w:rFonts w:ascii="Times New Roman" w:hAnsi="Times New Roman" w:cs="Times New Roman"/>
          <w:sz w:val="28"/>
          <w:szCs w:val="28"/>
        </w:rPr>
        <w:t>, в результате поиска выдавать все лицензии где встречается данный адрес</w:t>
      </w:r>
    </w:p>
    <w:p w:rsidR="009838C6" w:rsidRDefault="009838C6" w:rsidP="009838C6">
      <w:pPr>
        <w:ind w:left="425"/>
      </w:pPr>
      <w:r>
        <w:rPr>
          <w:noProof/>
          <w:lang w:eastAsia="ru-RU"/>
        </w:rPr>
        <w:lastRenderedPageBreak/>
        <w:drawing>
          <wp:inline distT="0" distB="0" distL="0" distR="0" wp14:anchorId="1F83AA7C" wp14:editId="6C6B11A7">
            <wp:extent cx="9050020" cy="5534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533" r="9246" b="4504"/>
                    <a:stretch/>
                  </pic:blipFill>
                  <pic:spPr bwMode="auto">
                    <a:xfrm>
                      <a:off x="0" y="0"/>
                      <a:ext cx="9056931" cy="553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8C6" w:rsidRDefault="004F4D07" w:rsidP="004F4D07">
      <w:pPr>
        <w:pStyle w:val="a5"/>
        <w:numPr>
          <w:ilvl w:val="0"/>
          <w:numId w:val="1"/>
        </w:numPr>
      </w:pPr>
      <w:r>
        <w:t xml:space="preserve">В реестре лицензий есть </w:t>
      </w:r>
      <w:proofErr w:type="gramStart"/>
      <w:r>
        <w:t>лицензиаты в отношении</w:t>
      </w:r>
      <w:proofErr w:type="gramEnd"/>
      <w:r>
        <w:t xml:space="preserve"> которых </w:t>
      </w:r>
      <w:r w:rsidR="00934E47">
        <w:t>внесены изменения путем включения/исключения МКД, данные изменения отображены в таблицах «Реестр многоквартирных домов, в отношении которых лицензиатом осуществляется деятельность по управлению» и «Многоквартирные дома в отношении которых лицензиатом прекращена деятельность по управлению».</w:t>
      </w:r>
    </w:p>
    <w:p w:rsidR="00934E47" w:rsidRDefault="00934E47" w:rsidP="00934E47">
      <w:pPr>
        <w:pStyle w:val="a5"/>
        <w:ind w:left="1416"/>
      </w:pPr>
      <w:r>
        <w:t>В таблице «Многоквартирные дома в отношении которых лицензиатом прекращена деятельность по управлению» отображена дата исключения, основание и в примечании в какую УО перешел дои т с какого числа.</w:t>
      </w:r>
    </w:p>
    <w:p w:rsidR="00934E47" w:rsidRDefault="00934E47" w:rsidP="00934E47">
      <w:pPr>
        <w:pStyle w:val="a5"/>
        <w:ind w:left="785"/>
        <w:rPr>
          <w:noProof/>
          <w:lang w:eastAsia="ru-RU"/>
        </w:rPr>
      </w:pPr>
    </w:p>
    <w:p w:rsidR="00934E47" w:rsidRDefault="00934E47" w:rsidP="00DC0925">
      <w:pPr>
        <w:pStyle w:val="a5"/>
        <w:ind w:left="785"/>
      </w:pPr>
      <w:r w:rsidRPr="00934E47">
        <w:rPr>
          <w:noProof/>
          <w:lang w:eastAsia="ru-RU"/>
        </w:rPr>
        <w:lastRenderedPageBreak/>
        <w:drawing>
          <wp:inline distT="0" distB="0" distL="0" distR="0" wp14:anchorId="5D58150D" wp14:editId="172C7BBA">
            <wp:extent cx="9297035" cy="4800600"/>
            <wp:effectExtent l="0" t="0" r="0" b="0"/>
            <wp:docPr id="3" name="Рисунок 3" descr="C:\Users\rukovets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kovets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50" b="34938"/>
                    <a:stretch/>
                  </pic:blipFill>
                  <pic:spPr bwMode="auto">
                    <a:xfrm>
                      <a:off x="0" y="0"/>
                      <a:ext cx="9309102" cy="480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F67" w:rsidRDefault="00B12F67" w:rsidP="00B12F67">
      <w:pPr>
        <w:pStyle w:val="a5"/>
        <w:numPr>
          <w:ilvl w:val="0"/>
          <w:numId w:val="1"/>
        </w:numPr>
      </w:pPr>
      <w:r>
        <w:t>Также для удобства таблицы «Реестр многоквартирных домов, в отношении которых лицензиатом осуществляется деятельность по управлению» и «Многоквартирные дома в отношении которых лицензиатом прекращена деятельность по управлению» окрашены цветами.</w:t>
      </w:r>
    </w:p>
    <w:p w:rsidR="00B12F67" w:rsidRPr="00B12F67" w:rsidRDefault="00B12F67" w:rsidP="00B12F67">
      <w:pPr>
        <w:pStyle w:val="a5"/>
        <w:ind w:left="785"/>
      </w:pPr>
      <w:r>
        <w:rPr>
          <w:noProof/>
          <w:lang w:eastAsia="ru-RU"/>
        </w:rPr>
        <w:lastRenderedPageBreak/>
        <w:drawing>
          <wp:inline distT="0" distB="0" distL="0" distR="0" wp14:anchorId="113EF5B7" wp14:editId="67F535BF">
            <wp:extent cx="9391043" cy="546881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908" r="7146" b="4367"/>
                    <a:stretch/>
                  </pic:blipFill>
                  <pic:spPr bwMode="auto">
                    <a:xfrm>
                      <a:off x="0" y="0"/>
                      <a:ext cx="9422898" cy="548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2F67" w:rsidRPr="00B12F67" w:rsidSect="00346F1B">
      <w:pgSz w:w="16838" w:h="11906" w:orient="landscape" w:code="9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7233DD"/>
    <w:multiLevelType w:val="hybridMultilevel"/>
    <w:tmpl w:val="3AF071C0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FF2"/>
    <w:rsid w:val="00004D98"/>
    <w:rsid w:val="00346F1B"/>
    <w:rsid w:val="00480FF2"/>
    <w:rsid w:val="004F4D07"/>
    <w:rsid w:val="005B2736"/>
    <w:rsid w:val="007E29A0"/>
    <w:rsid w:val="00934E47"/>
    <w:rsid w:val="009838C6"/>
    <w:rsid w:val="009E19F8"/>
    <w:rsid w:val="00B12F67"/>
    <w:rsid w:val="00CB1FE2"/>
    <w:rsid w:val="00DC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786CB-1CD3-40BA-BF02-95984AE8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2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B273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E1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3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Руковец А.С.</dc:creator>
  <cp:keywords/>
  <dc:description/>
  <cp:lastModifiedBy>Каранкевич А.С.</cp:lastModifiedBy>
  <cp:revision>6</cp:revision>
  <dcterms:created xsi:type="dcterms:W3CDTF">2015-09-17T08:53:00Z</dcterms:created>
  <dcterms:modified xsi:type="dcterms:W3CDTF">2025-08-22T07:28:00Z</dcterms:modified>
</cp:coreProperties>
</file>