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F35" w:rsidRDefault="00B32F35">
      <w:pPr>
        <w:pStyle w:val="ConsPlusTitlePage"/>
      </w:pPr>
      <w:r>
        <w:t xml:space="preserve">Документ предоставлен </w:t>
      </w:r>
      <w:hyperlink r:id="rId4">
        <w:r>
          <w:rPr>
            <w:color w:val="0000FF"/>
          </w:rPr>
          <w:t>КонсультантПлюс</w:t>
        </w:r>
      </w:hyperlink>
      <w:r>
        <w:br/>
      </w:r>
    </w:p>
    <w:p w:rsidR="00B32F35" w:rsidRDefault="00B32F35">
      <w:pPr>
        <w:pStyle w:val="ConsPlusNormal"/>
        <w:jc w:val="both"/>
        <w:outlineLvl w:val="0"/>
      </w:pPr>
    </w:p>
    <w:p w:rsidR="00B32F35" w:rsidRDefault="00B32F35">
      <w:pPr>
        <w:pStyle w:val="ConsPlusTitle"/>
        <w:jc w:val="center"/>
        <w:outlineLvl w:val="0"/>
      </w:pPr>
      <w:r>
        <w:t>ПРАВИТЕЛЬСТВО МУРМАНСКОЙ ОБЛАСТИ</w:t>
      </w:r>
    </w:p>
    <w:p w:rsidR="00B32F35" w:rsidRDefault="00B32F35">
      <w:pPr>
        <w:pStyle w:val="ConsPlusTitle"/>
        <w:jc w:val="center"/>
      </w:pPr>
    </w:p>
    <w:p w:rsidR="00B32F35" w:rsidRDefault="00B32F35">
      <w:pPr>
        <w:pStyle w:val="ConsPlusTitle"/>
        <w:jc w:val="center"/>
      </w:pPr>
      <w:r>
        <w:t>ПОСТАНОВЛЕНИЕ</w:t>
      </w:r>
    </w:p>
    <w:p w:rsidR="00B32F35" w:rsidRDefault="00B32F35">
      <w:pPr>
        <w:pStyle w:val="ConsPlusTitle"/>
        <w:jc w:val="center"/>
      </w:pPr>
      <w:r>
        <w:t>от 22 сентября 2021 г. N 683-ПП</w:t>
      </w:r>
    </w:p>
    <w:p w:rsidR="00B32F35" w:rsidRDefault="00B32F35">
      <w:pPr>
        <w:pStyle w:val="ConsPlusTitle"/>
        <w:jc w:val="center"/>
      </w:pPr>
    </w:p>
    <w:p w:rsidR="00B32F35" w:rsidRDefault="00B32F35">
      <w:pPr>
        <w:pStyle w:val="ConsPlusTitle"/>
        <w:jc w:val="center"/>
      </w:pPr>
      <w:r>
        <w:t>ОБ УТВЕРЖДЕНИИ ПОЛОЖЕНИЯ О РЕГИОНАЛЬНОМ ГОСУДАРСТВЕННОМ</w:t>
      </w:r>
    </w:p>
    <w:p w:rsidR="00B32F35" w:rsidRDefault="00B32F35">
      <w:pPr>
        <w:pStyle w:val="ConsPlusTitle"/>
        <w:jc w:val="center"/>
      </w:pPr>
      <w:r>
        <w:t>ЖИЛИЩНОМ КОНТРОЛЕ (НАДЗОРЕ)</w:t>
      </w:r>
    </w:p>
    <w:p w:rsidR="00B32F35" w:rsidRDefault="00B32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2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2F35" w:rsidRDefault="00B32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2F35" w:rsidRDefault="00B32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2F35" w:rsidRDefault="00B32F35">
            <w:pPr>
              <w:pStyle w:val="ConsPlusNormal"/>
              <w:jc w:val="center"/>
            </w:pPr>
            <w:r>
              <w:rPr>
                <w:color w:val="392C69"/>
              </w:rPr>
              <w:t>Список изменяющих документов</w:t>
            </w:r>
          </w:p>
          <w:p w:rsidR="00B32F35" w:rsidRDefault="00B32F35">
            <w:pPr>
              <w:pStyle w:val="ConsPlusNormal"/>
              <w:jc w:val="center"/>
            </w:pPr>
            <w:r>
              <w:rPr>
                <w:color w:val="392C69"/>
              </w:rPr>
              <w:t>(в ред. постановлений Правительства Мурманской области</w:t>
            </w:r>
          </w:p>
          <w:p w:rsidR="00B32F35" w:rsidRDefault="00B32F35">
            <w:pPr>
              <w:pStyle w:val="ConsPlusNormal"/>
              <w:jc w:val="center"/>
            </w:pPr>
            <w:r>
              <w:rPr>
                <w:color w:val="392C69"/>
              </w:rPr>
              <w:t xml:space="preserve">от 16.12.2021 </w:t>
            </w:r>
            <w:hyperlink r:id="rId5">
              <w:r>
                <w:rPr>
                  <w:color w:val="0000FF"/>
                </w:rPr>
                <w:t>N 946-ПП</w:t>
              </w:r>
            </w:hyperlink>
            <w:r>
              <w:rPr>
                <w:color w:val="392C69"/>
              </w:rPr>
              <w:t xml:space="preserve">, от 21.02.2022 </w:t>
            </w:r>
            <w:hyperlink r:id="rId6">
              <w:r>
                <w:rPr>
                  <w:color w:val="0000FF"/>
                </w:rPr>
                <w:t>N 106-ПП</w:t>
              </w:r>
            </w:hyperlink>
            <w:r>
              <w:rPr>
                <w:color w:val="392C69"/>
              </w:rPr>
              <w:t xml:space="preserve">, от 22.08.2022 </w:t>
            </w:r>
            <w:hyperlink r:id="rId7">
              <w:r>
                <w:rPr>
                  <w:color w:val="0000FF"/>
                </w:rPr>
                <w:t>N 670-ПП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2F35" w:rsidRDefault="00B32F35">
            <w:pPr>
              <w:pStyle w:val="ConsPlusNormal"/>
            </w:pPr>
          </w:p>
        </w:tc>
      </w:tr>
    </w:tbl>
    <w:p w:rsidR="00B32F35" w:rsidRDefault="00B32F35">
      <w:pPr>
        <w:pStyle w:val="ConsPlusNormal"/>
        <w:jc w:val="both"/>
      </w:pPr>
    </w:p>
    <w:p w:rsidR="00B32F35" w:rsidRDefault="00B32F35">
      <w:pPr>
        <w:pStyle w:val="ConsPlusNormal"/>
        <w:ind w:firstLine="540"/>
        <w:jc w:val="both"/>
      </w:pPr>
      <w:r>
        <w:t xml:space="preserve">В соответствии с Федеральным </w:t>
      </w:r>
      <w:hyperlink r:id="rId8">
        <w:r>
          <w:rPr>
            <w:color w:val="0000FF"/>
          </w:rPr>
          <w:t>законом</w:t>
        </w:r>
      </w:hyperlink>
      <w:r>
        <w:t xml:space="preserve"> от 31.07.2020 N 248-ФЗ "О государственном контроле (надзоре) и муниципальном контроле в Российской Федерации", Федеральным </w:t>
      </w:r>
      <w:hyperlink r:id="rId9">
        <w:r>
          <w:rPr>
            <w:color w:val="0000FF"/>
          </w:rPr>
          <w:t>законом</w:t>
        </w:r>
      </w:hyperlink>
      <w:r>
        <w:t xml:space="preserve"> от 11.06.2021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Жилищным </w:t>
      </w:r>
      <w:hyperlink r:id="rId10">
        <w:r>
          <w:rPr>
            <w:color w:val="0000FF"/>
          </w:rPr>
          <w:t>кодексом</w:t>
        </w:r>
      </w:hyperlink>
      <w:r>
        <w:t xml:space="preserve"> Российской Федерации Правительство Мурманской области постановляет:</w:t>
      </w:r>
    </w:p>
    <w:p w:rsidR="00B32F35" w:rsidRDefault="00B32F35">
      <w:pPr>
        <w:pStyle w:val="ConsPlusNormal"/>
        <w:spacing w:before="220"/>
        <w:ind w:firstLine="540"/>
        <w:jc w:val="both"/>
      </w:pPr>
      <w:r>
        <w:t xml:space="preserve">1. Утвердить прилагаемое </w:t>
      </w:r>
      <w:hyperlink w:anchor="P46">
        <w:r>
          <w:rPr>
            <w:color w:val="0000FF"/>
          </w:rPr>
          <w:t>Положение</w:t>
        </w:r>
      </w:hyperlink>
      <w:r>
        <w:t xml:space="preserve"> о региональном государственном жилищном контроле (надзоре).</w:t>
      </w:r>
    </w:p>
    <w:p w:rsidR="00B32F35" w:rsidRDefault="00B32F35">
      <w:pPr>
        <w:pStyle w:val="ConsPlusNormal"/>
        <w:spacing w:before="220"/>
        <w:ind w:firstLine="540"/>
        <w:jc w:val="both"/>
      </w:pPr>
      <w:r>
        <w:t>2. Признать утратившими силу:</w:t>
      </w:r>
    </w:p>
    <w:p w:rsidR="00B32F35" w:rsidRDefault="00B32F35">
      <w:pPr>
        <w:pStyle w:val="ConsPlusNormal"/>
        <w:spacing w:before="220"/>
        <w:ind w:firstLine="540"/>
        <w:jc w:val="both"/>
      </w:pPr>
      <w:r>
        <w:t xml:space="preserve">- </w:t>
      </w:r>
      <w:hyperlink r:id="rId11">
        <w:r>
          <w:rPr>
            <w:color w:val="0000FF"/>
          </w:rPr>
          <w:t>постановление</w:t>
        </w:r>
      </w:hyperlink>
      <w:r>
        <w:t xml:space="preserve"> Правительства Мурманской области от 22.07.2010 N 326-ПП "Об утверждении Административного регламента Государственной жилищной инспекции Мурманской области по исполнению государственной функции "Осуществление государственного контроля за обеспечением прав и законных интересов граждан и государства при предоставлении населению жилищных и коммунальных услуг, за обеспечением доступности для инвалидов объектов инженерной инфраструктуры, использованием и сохранностью жилищного фонда и общего имущества собственников помещений в многоквартирном доме независимо от его принадлежности на территории Мурманской области";</w:t>
      </w:r>
    </w:p>
    <w:p w:rsidR="00B32F35" w:rsidRDefault="00B32F35">
      <w:pPr>
        <w:pStyle w:val="ConsPlusNormal"/>
        <w:spacing w:before="220"/>
        <w:ind w:firstLine="540"/>
        <w:jc w:val="both"/>
      </w:pPr>
      <w:r>
        <w:t xml:space="preserve">- </w:t>
      </w:r>
      <w:hyperlink r:id="rId12">
        <w:r>
          <w:rPr>
            <w:color w:val="0000FF"/>
          </w:rPr>
          <w:t>постановление</w:t>
        </w:r>
      </w:hyperlink>
      <w:r>
        <w:t xml:space="preserve"> Правительства Мурманской области от 09.11.2010 N 505-ПП "О внесении изменений в Административный регламент Государственной жилищной инспекции Мурманской области по исполнению государственной функции "Осуществление государственного контроля за обеспечением прав и законных интересов граждан и государства при предоставлении населению жилищных и коммунальных услуг, использованием и сохранностью жилищного фонда и общего имущества собственников помещений в многоквартирном доме независимо от его принадлежности на территории Мурманской области";</w:t>
      </w:r>
    </w:p>
    <w:p w:rsidR="00B32F35" w:rsidRDefault="00B32F35">
      <w:pPr>
        <w:pStyle w:val="ConsPlusNormal"/>
        <w:spacing w:before="220"/>
        <w:ind w:firstLine="540"/>
        <w:jc w:val="both"/>
      </w:pPr>
      <w:r>
        <w:t xml:space="preserve">- </w:t>
      </w:r>
      <w:hyperlink r:id="rId13">
        <w:r>
          <w:rPr>
            <w:color w:val="0000FF"/>
          </w:rPr>
          <w:t>постановление</w:t>
        </w:r>
      </w:hyperlink>
      <w:r>
        <w:t xml:space="preserve"> Правительства Мурманской области от 30.12.2011 N 723-ПП "Об утверждении Порядка организации и осуществления регионального государственного жилищного надзора на территории Мурманской области";</w:t>
      </w:r>
    </w:p>
    <w:p w:rsidR="00B32F35" w:rsidRDefault="00B32F35">
      <w:pPr>
        <w:pStyle w:val="ConsPlusNormal"/>
        <w:spacing w:before="220"/>
        <w:ind w:firstLine="540"/>
        <w:jc w:val="both"/>
      </w:pPr>
      <w:r>
        <w:t xml:space="preserve">- </w:t>
      </w:r>
      <w:hyperlink r:id="rId14">
        <w:r>
          <w:rPr>
            <w:color w:val="0000FF"/>
          </w:rPr>
          <w:t>постановление</w:t>
        </w:r>
      </w:hyperlink>
      <w:r>
        <w:t xml:space="preserve"> Правительства Мурманской области от 09.04.2012 N 150-ПП "О внесении изменений в Административный регламент государственной жилищной инспекции Мурманской области по исполнению государственной функции "Осуществление государственного контроля за обеспечением прав и законных интересов граждан и государства при предоставлении населению жилищных и коммунальных услуг, использованием и сохранностью жилищного фонда и общего имущества собственников помещений в многоквартирном доме независимо от его </w:t>
      </w:r>
      <w:r>
        <w:lastRenderedPageBreak/>
        <w:t>принадлежности на территории Мурманской области";</w:t>
      </w:r>
    </w:p>
    <w:p w:rsidR="00B32F35" w:rsidRDefault="00B32F35">
      <w:pPr>
        <w:pStyle w:val="ConsPlusNormal"/>
        <w:spacing w:before="220"/>
        <w:ind w:firstLine="540"/>
        <w:jc w:val="both"/>
      </w:pPr>
      <w:r>
        <w:t xml:space="preserve">- </w:t>
      </w:r>
      <w:hyperlink r:id="rId15">
        <w:r>
          <w:rPr>
            <w:color w:val="0000FF"/>
          </w:rPr>
          <w:t>постановление</w:t>
        </w:r>
      </w:hyperlink>
      <w:r>
        <w:t xml:space="preserve"> Правительства Мурманской области от 16.05.2013 N 262-ПП "О внесении изменений в Административный регламент государственной жилищной инспекции Мурманской области по исполнению государственной функции "Осуществление государственного контроля за обеспечением прав и законных интересов граждан и государства при предоставлении населению жилищных и коммунальных услуг, использованием и сохранностью жилищного фонда и общего имущества собственников помещений в многоквартирном доме независимо от его принадлежности на территории Мурманской области";</w:t>
      </w:r>
    </w:p>
    <w:p w:rsidR="00B32F35" w:rsidRDefault="00B32F35">
      <w:pPr>
        <w:pStyle w:val="ConsPlusNormal"/>
        <w:spacing w:before="220"/>
        <w:ind w:firstLine="540"/>
        <w:jc w:val="both"/>
      </w:pPr>
      <w:r>
        <w:t xml:space="preserve">- </w:t>
      </w:r>
      <w:hyperlink r:id="rId16">
        <w:r>
          <w:rPr>
            <w:color w:val="0000FF"/>
          </w:rPr>
          <w:t>постановление</w:t>
        </w:r>
      </w:hyperlink>
      <w:r>
        <w:t xml:space="preserve"> Правительства Мурманской области от 04.10.2013 N 589-ПП "О внесении изменений в Порядок организации и осуществления регионального государственного жилищного надзора на территории Мурманской области";</w:t>
      </w:r>
    </w:p>
    <w:p w:rsidR="00B32F35" w:rsidRDefault="00B32F35">
      <w:pPr>
        <w:pStyle w:val="ConsPlusNormal"/>
        <w:spacing w:before="220"/>
        <w:ind w:firstLine="540"/>
        <w:jc w:val="both"/>
      </w:pPr>
      <w:r>
        <w:t xml:space="preserve">- </w:t>
      </w:r>
      <w:hyperlink r:id="rId17">
        <w:r>
          <w:rPr>
            <w:color w:val="0000FF"/>
          </w:rPr>
          <w:t>постановление</w:t>
        </w:r>
      </w:hyperlink>
      <w:r>
        <w:t xml:space="preserve"> Правительства Мурманской области от 17.12.2014 N 628-ПП "О внесении изменений в Административный регламент Государственной жилищной инспекции Мурманской области по исполнению государственной функции "Осуществление государственного контроля за обеспечением прав и законных интересов граждан и государства при предоставлении населению жилищных и коммунальных услуг, использованием и сохранностью жилищного фонда и общего имущества собственников помещений в многоквартирном доме независимо от его принадлежности на территории Мурманской области";</w:t>
      </w:r>
    </w:p>
    <w:p w:rsidR="00B32F35" w:rsidRDefault="00B32F35">
      <w:pPr>
        <w:pStyle w:val="ConsPlusNormal"/>
        <w:spacing w:before="220"/>
        <w:ind w:firstLine="540"/>
        <w:jc w:val="both"/>
      </w:pPr>
      <w:r>
        <w:t xml:space="preserve">- </w:t>
      </w:r>
      <w:hyperlink r:id="rId18">
        <w:r>
          <w:rPr>
            <w:color w:val="0000FF"/>
          </w:rPr>
          <w:t>пункт 3</w:t>
        </w:r>
      </w:hyperlink>
      <w:r>
        <w:t xml:space="preserve"> постановления Правительства Мурманской области от 04.08.2015 N 329-ПП "О внесении изменений в некоторые постановления Правительства Мурманской области";</w:t>
      </w:r>
    </w:p>
    <w:p w:rsidR="00B32F35" w:rsidRDefault="00B32F35">
      <w:pPr>
        <w:pStyle w:val="ConsPlusNormal"/>
        <w:spacing w:before="220"/>
        <w:ind w:firstLine="540"/>
        <w:jc w:val="both"/>
      </w:pPr>
      <w:r>
        <w:t xml:space="preserve">- </w:t>
      </w:r>
      <w:hyperlink r:id="rId19">
        <w:r>
          <w:rPr>
            <w:color w:val="0000FF"/>
          </w:rPr>
          <w:t>постановление</w:t>
        </w:r>
      </w:hyperlink>
      <w:r>
        <w:t xml:space="preserve"> Правительства Мурманской области от 20.09.2016 N 463-ПП "О внесении изменений в Административный регламент Государственной жилищной инспекции Мурманской области по исполнению государственной функции "Осуществление государственного контроля за обеспечением прав и законных интересов граждан и государства при предоставлении населению жилищных и коммунальных услуг, использованием и сохранностью жилищного фонда и общего имущества собственников помещений в многоквартирном доме независимо от его принадлежности на территории Мурманской области";</w:t>
      </w:r>
    </w:p>
    <w:p w:rsidR="00B32F35" w:rsidRDefault="00B32F35">
      <w:pPr>
        <w:pStyle w:val="ConsPlusNormal"/>
        <w:spacing w:before="220"/>
        <w:ind w:firstLine="540"/>
        <w:jc w:val="both"/>
      </w:pPr>
      <w:r>
        <w:t xml:space="preserve">- </w:t>
      </w:r>
      <w:hyperlink r:id="rId20">
        <w:r>
          <w:rPr>
            <w:color w:val="0000FF"/>
          </w:rPr>
          <w:t>постановление</w:t>
        </w:r>
      </w:hyperlink>
      <w:r>
        <w:t xml:space="preserve"> Правительства Мурманской области от 14.02.2017 N 74-ПП "О внесении изменений в Административный регламент государственной жилищной инспекции Мурманской области по исполнению государственной функции "Осуществление государственного контроля за обеспечением прав и законных интересов граждан и государства при предоставлении населению жилищных и коммунальных услуг, использованием и сохранностью жилищного фонда и общего имущества собственников помещений в многоквартирном доме независимо от его принадлежности на территории Мурманской области";</w:t>
      </w:r>
    </w:p>
    <w:p w:rsidR="00B32F35" w:rsidRDefault="00B32F35">
      <w:pPr>
        <w:pStyle w:val="ConsPlusNormal"/>
        <w:spacing w:before="220"/>
        <w:ind w:firstLine="540"/>
        <w:jc w:val="both"/>
      </w:pPr>
      <w:r>
        <w:t xml:space="preserve">- </w:t>
      </w:r>
      <w:hyperlink r:id="rId21">
        <w:r>
          <w:rPr>
            <w:color w:val="0000FF"/>
          </w:rPr>
          <w:t>постановление</w:t>
        </w:r>
      </w:hyperlink>
      <w:r>
        <w:t xml:space="preserve"> Правительства Мурманской области от 22.09.2017 N 456-ПП "О внесении изменений в Административный регламент Государственной жилищной инспекции Мурманской области по исполнению государственной функции "Осуществление государственного контроля за обеспечением прав и законных интересов граждан и государства при предоставлении населению жилищных и коммунальных услуг, использованием и сохранностью жилищного фонда и общего имущества собственников помещений в многоквартирном доме независимо от его принадлежности на территории Мурманской области";</w:t>
      </w:r>
    </w:p>
    <w:p w:rsidR="00B32F35" w:rsidRDefault="00B32F35">
      <w:pPr>
        <w:pStyle w:val="ConsPlusNormal"/>
        <w:spacing w:before="220"/>
        <w:ind w:firstLine="540"/>
        <w:jc w:val="both"/>
      </w:pPr>
      <w:r>
        <w:t xml:space="preserve">- </w:t>
      </w:r>
      <w:hyperlink r:id="rId22">
        <w:r>
          <w:rPr>
            <w:color w:val="0000FF"/>
          </w:rPr>
          <w:t>постановление</w:t>
        </w:r>
      </w:hyperlink>
      <w:r>
        <w:t xml:space="preserve"> Правительства Мурманской области от 08.12.2017 N 588-ПП "О внесении изменений в Порядок организации и осуществления регионального государственного жилищного надзора на территории Мурманской области";</w:t>
      </w:r>
    </w:p>
    <w:p w:rsidR="00B32F35" w:rsidRDefault="00B32F35">
      <w:pPr>
        <w:pStyle w:val="ConsPlusNormal"/>
        <w:spacing w:before="220"/>
        <w:ind w:firstLine="540"/>
        <w:jc w:val="both"/>
      </w:pPr>
      <w:r>
        <w:t xml:space="preserve">- </w:t>
      </w:r>
      <w:hyperlink r:id="rId23">
        <w:r>
          <w:rPr>
            <w:color w:val="0000FF"/>
          </w:rPr>
          <w:t>постановление</w:t>
        </w:r>
      </w:hyperlink>
      <w:r>
        <w:t xml:space="preserve"> Правительства Мурманской области от 09.02.2018 N 57-ПП "О внесении изменений в Порядок организации и осуществления регионального государственного жилищного </w:t>
      </w:r>
      <w:r>
        <w:lastRenderedPageBreak/>
        <w:t>надзора на территории Мурманской области";</w:t>
      </w:r>
    </w:p>
    <w:p w:rsidR="00B32F35" w:rsidRDefault="00B32F35">
      <w:pPr>
        <w:pStyle w:val="ConsPlusNormal"/>
        <w:spacing w:before="220"/>
        <w:ind w:firstLine="540"/>
        <w:jc w:val="both"/>
      </w:pPr>
      <w:r>
        <w:t xml:space="preserve">- </w:t>
      </w:r>
      <w:hyperlink r:id="rId24">
        <w:r>
          <w:rPr>
            <w:color w:val="0000FF"/>
          </w:rPr>
          <w:t>постановление</w:t>
        </w:r>
      </w:hyperlink>
      <w:r>
        <w:t xml:space="preserve"> Правительства Мурманской области от 19.02.2018 N 73-ПП "О внесении изменений в постановление Правительства Мурманской области от 22.07.2010 N 326-ПП";</w:t>
      </w:r>
    </w:p>
    <w:p w:rsidR="00B32F35" w:rsidRDefault="00B32F35">
      <w:pPr>
        <w:pStyle w:val="ConsPlusNormal"/>
        <w:spacing w:before="220"/>
        <w:ind w:firstLine="540"/>
        <w:jc w:val="both"/>
      </w:pPr>
      <w:r>
        <w:t xml:space="preserve">- </w:t>
      </w:r>
      <w:hyperlink r:id="rId25">
        <w:r>
          <w:rPr>
            <w:color w:val="0000FF"/>
          </w:rPr>
          <w:t>пункт 1</w:t>
        </w:r>
      </w:hyperlink>
      <w:r>
        <w:t xml:space="preserve">, </w:t>
      </w:r>
      <w:hyperlink r:id="rId26">
        <w:r>
          <w:rPr>
            <w:color w:val="0000FF"/>
          </w:rPr>
          <w:t>приложение N 1</w:t>
        </w:r>
      </w:hyperlink>
      <w:r>
        <w:t xml:space="preserve"> к постановлению Правительства Мурманской области от 27.08.2018 N 403-ПП "О внесении изменений в некоторые постановления Правительства Мурманской области";</w:t>
      </w:r>
    </w:p>
    <w:p w:rsidR="00B32F35" w:rsidRDefault="00B32F35">
      <w:pPr>
        <w:pStyle w:val="ConsPlusNormal"/>
        <w:spacing w:before="220"/>
        <w:ind w:firstLine="540"/>
        <w:jc w:val="both"/>
      </w:pPr>
      <w:r>
        <w:t xml:space="preserve">- </w:t>
      </w:r>
      <w:hyperlink r:id="rId27">
        <w:r>
          <w:rPr>
            <w:color w:val="0000FF"/>
          </w:rPr>
          <w:t>постановление</w:t>
        </w:r>
      </w:hyperlink>
      <w:r>
        <w:t xml:space="preserve"> Правительства Мурманской области от 26.11.2018 N 548-ПП "О внесении изменения в Порядок организации и осуществления регионального государственного жилищного надзора на территории Мурманской области".</w:t>
      </w:r>
    </w:p>
    <w:p w:rsidR="00B32F35" w:rsidRDefault="00B32F35">
      <w:pPr>
        <w:pStyle w:val="ConsPlusNormal"/>
        <w:spacing w:before="220"/>
        <w:ind w:firstLine="540"/>
        <w:jc w:val="both"/>
      </w:pPr>
      <w:r>
        <w:t>3. Настоящее постановление вступает в силу с 01.01.2022.</w:t>
      </w:r>
    </w:p>
    <w:p w:rsidR="00B32F35" w:rsidRDefault="00B32F35">
      <w:pPr>
        <w:pStyle w:val="ConsPlusNormal"/>
        <w:jc w:val="both"/>
      </w:pPr>
    </w:p>
    <w:p w:rsidR="00B32F35" w:rsidRDefault="00B32F35">
      <w:pPr>
        <w:pStyle w:val="ConsPlusNormal"/>
        <w:jc w:val="right"/>
      </w:pPr>
      <w:r>
        <w:t>Губернатор</w:t>
      </w:r>
    </w:p>
    <w:p w:rsidR="00B32F35" w:rsidRDefault="00B32F35">
      <w:pPr>
        <w:pStyle w:val="ConsPlusNormal"/>
        <w:jc w:val="right"/>
      </w:pPr>
      <w:r>
        <w:t>Мурманской области</w:t>
      </w:r>
    </w:p>
    <w:p w:rsidR="00B32F35" w:rsidRDefault="00B32F35">
      <w:pPr>
        <w:pStyle w:val="ConsPlusNormal"/>
        <w:jc w:val="right"/>
      </w:pPr>
      <w:r>
        <w:t>А.В.ЧИБИС</w:t>
      </w:r>
    </w:p>
    <w:p w:rsidR="00B32F35" w:rsidRDefault="00B32F35">
      <w:pPr>
        <w:pStyle w:val="ConsPlusNormal"/>
        <w:jc w:val="both"/>
      </w:pPr>
    </w:p>
    <w:p w:rsidR="00B32F35" w:rsidRDefault="00B32F35">
      <w:pPr>
        <w:pStyle w:val="ConsPlusNormal"/>
        <w:jc w:val="both"/>
      </w:pPr>
    </w:p>
    <w:p w:rsidR="00B32F35" w:rsidRDefault="00B32F35">
      <w:pPr>
        <w:pStyle w:val="ConsPlusNormal"/>
        <w:jc w:val="both"/>
      </w:pPr>
    </w:p>
    <w:p w:rsidR="00B32F35" w:rsidRDefault="00B32F35">
      <w:pPr>
        <w:pStyle w:val="ConsPlusNormal"/>
        <w:jc w:val="both"/>
      </w:pPr>
    </w:p>
    <w:p w:rsidR="00B32F35" w:rsidRDefault="00B32F35">
      <w:pPr>
        <w:pStyle w:val="ConsPlusNormal"/>
        <w:jc w:val="both"/>
      </w:pPr>
    </w:p>
    <w:p w:rsidR="00B32F35" w:rsidRDefault="00B32F35">
      <w:pPr>
        <w:pStyle w:val="ConsPlusNormal"/>
        <w:jc w:val="right"/>
        <w:outlineLvl w:val="0"/>
      </w:pPr>
      <w:r>
        <w:t>Утверждено</w:t>
      </w:r>
    </w:p>
    <w:p w:rsidR="00B32F35" w:rsidRDefault="00B32F35">
      <w:pPr>
        <w:pStyle w:val="ConsPlusNormal"/>
        <w:jc w:val="right"/>
      </w:pPr>
      <w:r>
        <w:t>постановлением</w:t>
      </w:r>
    </w:p>
    <w:p w:rsidR="00B32F35" w:rsidRDefault="00B32F35">
      <w:pPr>
        <w:pStyle w:val="ConsPlusNormal"/>
        <w:jc w:val="right"/>
      </w:pPr>
      <w:r>
        <w:t>Правительства Мурманской области</w:t>
      </w:r>
    </w:p>
    <w:p w:rsidR="00B32F35" w:rsidRDefault="00B32F35">
      <w:pPr>
        <w:pStyle w:val="ConsPlusNormal"/>
        <w:jc w:val="right"/>
      </w:pPr>
      <w:r>
        <w:t>от 22 сентября 2021 г. N 683-ПП</w:t>
      </w:r>
    </w:p>
    <w:p w:rsidR="00B32F35" w:rsidRDefault="00B32F35">
      <w:pPr>
        <w:pStyle w:val="ConsPlusNormal"/>
        <w:jc w:val="both"/>
      </w:pPr>
    </w:p>
    <w:p w:rsidR="00B32F35" w:rsidRDefault="00B32F35">
      <w:pPr>
        <w:pStyle w:val="ConsPlusTitle"/>
        <w:jc w:val="center"/>
      </w:pPr>
      <w:bookmarkStart w:id="0" w:name="P46"/>
      <w:bookmarkEnd w:id="0"/>
      <w:r>
        <w:t>ПОЛОЖЕНИЕ</w:t>
      </w:r>
    </w:p>
    <w:p w:rsidR="00B32F35" w:rsidRDefault="00B32F35">
      <w:pPr>
        <w:pStyle w:val="ConsPlusTitle"/>
        <w:jc w:val="center"/>
      </w:pPr>
      <w:r>
        <w:t>О РЕГИОНАЛЬНОМ ГОСУДАРСТВЕННОМ ЖИЛИЩНОМ КОНТРОЛЕ (НАДЗОРЕ)</w:t>
      </w:r>
    </w:p>
    <w:p w:rsidR="00B32F35" w:rsidRDefault="00B32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2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2F35" w:rsidRDefault="00B32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2F35" w:rsidRDefault="00B32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2F35" w:rsidRDefault="00B32F35">
            <w:pPr>
              <w:pStyle w:val="ConsPlusNormal"/>
              <w:jc w:val="center"/>
            </w:pPr>
            <w:r>
              <w:rPr>
                <w:color w:val="392C69"/>
              </w:rPr>
              <w:t>Список изменяющих документов</w:t>
            </w:r>
          </w:p>
          <w:p w:rsidR="00B32F35" w:rsidRDefault="00B32F35">
            <w:pPr>
              <w:pStyle w:val="ConsPlusNormal"/>
              <w:jc w:val="center"/>
            </w:pPr>
            <w:r>
              <w:rPr>
                <w:color w:val="392C69"/>
              </w:rPr>
              <w:t>(в ред. постановлений Правительства Мурманской области</w:t>
            </w:r>
          </w:p>
          <w:p w:rsidR="00B32F35" w:rsidRDefault="00B32F35">
            <w:pPr>
              <w:pStyle w:val="ConsPlusNormal"/>
              <w:jc w:val="center"/>
            </w:pPr>
            <w:r>
              <w:rPr>
                <w:color w:val="392C69"/>
              </w:rPr>
              <w:t xml:space="preserve">от 16.12.2021 </w:t>
            </w:r>
            <w:hyperlink r:id="rId28">
              <w:r>
                <w:rPr>
                  <w:color w:val="0000FF"/>
                </w:rPr>
                <w:t>N 946-ПП</w:t>
              </w:r>
            </w:hyperlink>
            <w:r>
              <w:rPr>
                <w:color w:val="392C69"/>
              </w:rPr>
              <w:t xml:space="preserve">, от 21.02.2022 </w:t>
            </w:r>
            <w:hyperlink r:id="rId29">
              <w:r>
                <w:rPr>
                  <w:color w:val="0000FF"/>
                </w:rPr>
                <w:t>N 106-ПП</w:t>
              </w:r>
            </w:hyperlink>
            <w:r>
              <w:rPr>
                <w:color w:val="392C69"/>
              </w:rPr>
              <w:t xml:space="preserve">, от 22.08.2022 </w:t>
            </w:r>
            <w:hyperlink r:id="rId30">
              <w:r>
                <w:rPr>
                  <w:color w:val="0000FF"/>
                </w:rPr>
                <w:t>N 670-ПП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2F35" w:rsidRDefault="00B32F35">
            <w:pPr>
              <w:pStyle w:val="ConsPlusNormal"/>
            </w:pPr>
          </w:p>
        </w:tc>
      </w:tr>
    </w:tbl>
    <w:p w:rsidR="00B32F35" w:rsidRDefault="00B32F35">
      <w:pPr>
        <w:pStyle w:val="ConsPlusNormal"/>
        <w:jc w:val="both"/>
      </w:pPr>
    </w:p>
    <w:p w:rsidR="00B32F35" w:rsidRDefault="00B32F35">
      <w:pPr>
        <w:pStyle w:val="ConsPlusTitle"/>
        <w:jc w:val="center"/>
        <w:outlineLvl w:val="1"/>
      </w:pPr>
      <w:r>
        <w:t>1. Общие положения</w:t>
      </w:r>
    </w:p>
    <w:p w:rsidR="00B32F35" w:rsidRDefault="00B32F35">
      <w:pPr>
        <w:pStyle w:val="ConsPlusNormal"/>
        <w:jc w:val="both"/>
      </w:pPr>
    </w:p>
    <w:p w:rsidR="00B32F35" w:rsidRDefault="00B32F35">
      <w:pPr>
        <w:pStyle w:val="ConsPlusNormal"/>
        <w:ind w:firstLine="540"/>
        <w:jc w:val="both"/>
      </w:pPr>
      <w:r>
        <w:t>1.1. Настоящее Положение устанавливает порядок организации и осуществления регионального государственного жилищного контроля (надзора) (далее - государственный надзор).</w:t>
      </w:r>
    </w:p>
    <w:p w:rsidR="00B32F35" w:rsidRDefault="00B32F35">
      <w:pPr>
        <w:pStyle w:val="ConsPlusNormal"/>
        <w:spacing w:before="220"/>
        <w:ind w:firstLine="540"/>
        <w:jc w:val="both"/>
      </w:pPr>
      <w:r>
        <w:t>1.2. Государственный надзор осуществляется Министерством государственного жилищного и строительного надзора Мурманской области (далее - Уполномоченный орган).</w:t>
      </w:r>
    </w:p>
    <w:p w:rsidR="00B32F35" w:rsidRDefault="00B32F35">
      <w:pPr>
        <w:pStyle w:val="ConsPlusNormal"/>
        <w:jc w:val="both"/>
      </w:pPr>
      <w:r>
        <w:t xml:space="preserve">(в ред. </w:t>
      </w:r>
      <w:hyperlink r:id="rId31">
        <w:r>
          <w:rPr>
            <w:color w:val="0000FF"/>
          </w:rPr>
          <w:t>постановления</w:t>
        </w:r>
      </w:hyperlink>
      <w:r>
        <w:t xml:space="preserve"> Правительства Мурманской области от 21.02.2022 N 106-ПП)</w:t>
      </w:r>
    </w:p>
    <w:p w:rsidR="00B32F35" w:rsidRDefault="00B32F35">
      <w:pPr>
        <w:pStyle w:val="ConsPlusNormal"/>
        <w:spacing w:before="220"/>
        <w:ind w:firstLine="540"/>
        <w:jc w:val="both"/>
      </w:pPr>
      <w:r>
        <w:t>1.3. Предметом государственного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w:t>
      </w:r>
    </w:p>
    <w:p w:rsidR="00B32F35" w:rsidRDefault="00B32F35">
      <w:pPr>
        <w:pStyle w:val="ConsPlusNormal"/>
        <w:spacing w:before="220"/>
        <w:ind w:firstLine="540"/>
        <w:jc w:val="both"/>
      </w:pPr>
      <w: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w:t>
      </w:r>
      <w:r>
        <w:lastRenderedPageBreak/>
        <w:t>многоквартирном доме, порядку осуществления перепланировки и (или) переустройства помещений в многоквартирном доме;</w:t>
      </w:r>
    </w:p>
    <w:p w:rsidR="00B32F35" w:rsidRDefault="00B32F35">
      <w:pPr>
        <w:pStyle w:val="ConsPlusNormal"/>
        <w:spacing w:before="220"/>
        <w:ind w:firstLine="540"/>
        <w:jc w:val="both"/>
      </w:pPr>
      <w:r>
        <w:t>2) требований к формированию фондов капитального ремонта;</w:t>
      </w:r>
    </w:p>
    <w:p w:rsidR="00B32F35" w:rsidRDefault="00B32F35">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B32F35" w:rsidRDefault="00B32F35">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B32F35" w:rsidRDefault="00B32F35">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B32F35" w:rsidRDefault="00B32F35">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B32F35" w:rsidRDefault="00B32F35">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B32F35" w:rsidRDefault="00B32F35">
      <w:pPr>
        <w:pStyle w:val="ConsPlusNormal"/>
        <w:spacing w:before="22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B32F35" w:rsidRDefault="00B32F35">
      <w:pPr>
        <w:pStyle w:val="ConsPlusNormal"/>
        <w:spacing w:before="22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B32F35" w:rsidRDefault="00B32F35">
      <w:pPr>
        <w:pStyle w:val="ConsPlusNormal"/>
        <w:spacing w:before="220"/>
        <w:ind w:firstLine="540"/>
        <w:jc w:val="both"/>
      </w:pPr>
      <w:r>
        <w:t>10) требований к обеспечению доступности для инвалидов помещений в многоквартирных домах;</w:t>
      </w:r>
    </w:p>
    <w:p w:rsidR="00B32F35" w:rsidRDefault="00B32F35">
      <w:pPr>
        <w:pStyle w:val="ConsPlusNormal"/>
        <w:spacing w:before="220"/>
        <w:ind w:firstLine="540"/>
        <w:jc w:val="both"/>
      </w:pPr>
      <w:r>
        <w:t>11) требований к предоставлению жилых помещений в наемных домах социального использования.</w:t>
      </w:r>
    </w:p>
    <w:p w:rsidR="00B32F35" w:rsidRDefault="00B32F35">
      <w:pPr>
        <w:pStyle w:val="ConsPlusNormal"/>
        <w:spacing w:before="220"/>
        <w:ind w:firstLine="540"/>
        <w:jc w:val="both"/>
      </w:pPr>
      <w:r>
        <w:t xml:space="preserve">1.4. Уполномоченный орган при осуществлении регионального государственного контроля проводит контрольные (надзорные) мероприятия из числа предусмотренных Федеральным </w:t>
      </w:r>
      <w:hyperlink r:id="rId3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(далее - Федерального закона "О государственном контроле (надзоре) и муниципальном контроле в Российской Федерации", контрольные (надзорные) мероприятия соответственно).</w:t>
      </w:r>
    </w:p>
    <w:p w:rsidR="00B32F35" w:rsidRDefault="00B32F35">
      <w:pPr>
        <w:pStyle w:val="ConsPlusNormal"/>
        <w:spacing w:before="220"/>
        <w:ind w:firstLine="540"/>
        <w:jc w:val="both"/>
      </w:pPr>
      <w:r>
        <w:t xml:space="preserve">1.5. К отношениям, связанным с организацией и осуществлением государственного надзора, организацией и проведением профилактических мероприятий и контрольных (надзорных) мероприятий в отношении контролируемых лиц, применяются положения Федерального </w:t>
      </w:r>
      <w:hyperlink r:id="rId33">
        <w:r>
          <w:rPr>
            <w:color w:val="0000FF"/>
          </w:rPr>
          <w:t>закона</w:t>
        </w:r>
      </w:hyperlink>
      <w:r>
        <w:t xml:space="preserve"> "О государственном контроле (надзоре) и муниципальном контроле в Российской Федерации" с учетом особенностей осуществления государственного контроля (надзора), установленных </w:t>
      </w:r>
      <w:hyperlink r:id="rId34">
        <w:r>
          <w:rPr>
            <w:color w:val="0000FF"/>
          </w:rPr>
          <w:t>статьей 24</w:t>
        </w:r>
      </w:hyperlink>
      <w:r>
        <w:t xml:space="preserve"> Федерального закона от 29.12.2014 N 473-ФЗ "О территориях опережающего социально-экономического развития в Российской Федерации", </w:t>
      </w:r>
      <w:hyperlink r:id="rId35">
        <w:r>
          <w:rPr>
            <w:color w:val="0000FF"/>
          </w:rPr>
          <w:t>статьи 13</w:t>
        </w:r>
      </w:hyperlink>
      <w:r>
        <w:t xml:space="preserve"> Федерального закона от 13.07.2020 N 193-ФЗ "О государственной поддержке предпринимательской деятельности в Арктической зоне Российской Федерации", а также </w:t>
      </w:r>
      <w:hyperlink r:id="rId36">
        <w:r>
          <w:rPr>
            <w:color w:val="0000FF"/>
          </w:rPr>
          <w:t>статьи 20</w:t>
        </w:r>
      </w:hyperlink>
      <w:r>
        <w:t xml:space="preserve"> Жилищного кодекса Российской Федерации и общих требований к организации и осуществлению государственного жилищного надзора, установленных Правительством Российской Федерации.</w:t>
      </w:r>
    </w:p>
    <w:p w:rsidR="00B32F35" w:rsidRDefault="00B32F35">
      <w:pPr>
        <w:pStyle w:val="ConsPlusNormal"/>
        <w:spacing w:before="220"/>
        <w:ind w:firstLine="540"/>
        <w:jc w:val="both"/>
      </w:pPr>
      <w:bookmarkStart w:id="1" w:name="P71"/>
      <w:bookmarkEnd w:id="1"/>
      <w:r>
        <w:lastRenderedPageBreak/>
        <w:t>1.6. Должностными лицами, уполномоченными принимать решения о проведении контрольных (надзорных) мероприятий, об отнесении объектов государственного надзора к категории риска причинения вреда (ущерба) охраняемым законом ценностям (далее - категории риска) являются руководитель Уполномоченного органа (либо лицо, его замещающее) и его заместители, на которых в соответствии с должностными обязанностями (регламентом) возложены обязанности по вопросу организации и осуществления государственного надзора (далее - должностные обязанности).</w:t>
      </w:r>
    </w:p>
    <w:p w:rsidR="00B32F35" w:rsidRDefault="00B32F35">
      <w:pPr>
        <w:pStyle w:val="ConsPlusNormal"/>
        <w:jc w:val="both"/>
      </w:pPr>
      <w:r>
        <w:t xml:space="preserve">(в ред. </w:t>
      </w:r>
      <w:hyperlink r:id="rId37">
        <w:r>
          <w:rPr>
            <w:color w:val="0000FF"/>
          </w:rPr>
          <w:t>постановления</w:t>
        </w:r>
      </w:hyperlink>
      <w:r>
        <w:t xml:space="preserve"> Правительства Мурманской области от 21.02.2022 N 106-ПП)</w:t>
      </w:r>
    </w:p>
    <w:p w:rsidR="00B32F35" w:rsidRDefault="00B32F35">
      <w:pPr>
        <w:pStyle w:val="ConsPlusNormal"/>
        <w:spacing w:before="220"/>
        <w:ind w:firstLine="540"/>
        <w:jc w:val="both"/>
      </w:pPr>
      <w:r>
        <w:t>Должностными лицами, уполномоченными на осуществление государственного жилищного надзора, являются:</w:t>
      </w:r>
    </w:p>
    <w:p w:rsidR="00B32F35" w:rsidRDefault="00B32F35">
      <w:pPr>
        <w:pStyle w:val="ConsPlusNormal"/>
        <w:jc w:val="both"/>
      </w:pPr>
      <w:r>
        <w:t xml:space="preserve">(в ред. </w:t>
      </w:r>
      <w:hyperlink r:id="rId38">
        <w:r>
          <w:rPr>
            <w:color w:val="0000FF"/>
          </w:rPr>
          <w:t>постановления</w:t>
        </w:r>
      </w:hyperlink>
      <w:r>
        <w:t xml:space="preserve"> Правительства Мурманской области от 16.12.2021 N 946-ПП)</w:t>
      </w:r>
    </w:p>
    <w:p w:rsidR="00B32F35" w:rsidRDefault="00B32F35">
      <w:pPr>
        <w:pStyle w:val="ConsPlusNormal"/>
        <w:spacing w:before="220"/>
        <w:ind w:firstLine="540"/>
        <w:jc w:val="both"/>
      </w:pPr>
      <w:r>
        <w:t>- руководитель Уполномоченного органа, являющийся по должности главным государственным жилищным инспектором субъекта Российской Федерации, и его заместители, являющиеся по должности заместителями главного государственного жилищного инспектора субъекта Российской Федерации;</w:t>
      </w:r>
    </w:p>
    <w:p w:rsidR="00B32F35" w:rsidRDefault="00B32F35">
      <w:pPr>
        <w:pStyle w:val="ConsPlusNormal"/>
        <w:jc w:val="both"/>
      </w:pPr>
      <w:r>
        <w:t xml:space="preserve">(абзац введен </w:t>
      </w:r>
      <w:hyperlink r:id="rId39">
        <w:r>
          <w:rPr>
            <w:color w:val="0000FF"/>
          </w:rPr>
          <w:t>постановлением</w:t>
        </w:r>
      </w:hyperlink>
      <w:r>
        <w:t xml:space="preserve"> Правительства Мурманской области от 16.12.2021 N 946-ПП)</w:t>
      </w:r>
    </w:p>
    <w:p w:rsidR="00B32F35" w:rsidRDefault="00B32F35">
      <w:pPr>
        <w:pStyle w:val="ConsPlusNormal"/>
        <w:spacing w:before="220"/>
        <w:ind w:firstLine="540"/>
        <w:jc w:val="both"/>
      </w:pPr>
      <w:r>
        <w:t>- руководители и должностные лица структурных подразделений Уполномоченного органа, в должностные обязанности которых в соответствии с должностными регламентами входит осуществление полномочий по государственному жилищному надзору.</w:t>
      </w:r>
    </w:p>
    <w:p w:rsidR="00B32F35" w:rsidRDefault="00B32F35">
      <w:pPr>
        <w:pStyle w:val="ConsPlusNormal"/>
        <w:jc w:val="both"/>
      </w:pPr>
      <w:r>
        <w:t xml:space="preserve">(абзац введен </w:t>
      </w:r>
      <w:hyperlink r:id="rId40">
        <w:r>
          <w:rPr>
            <w:color w:val="0000FF"/>
          </w:rPr>
          <w:t>постановлением</w:t>
        </w:r>
      </w:hyperlink>
      <w:r>
        <w:t xml:space="preserve"> Правительства Мурманской области от 16.12.2021 N 946-ПП)</w:t>
      </w:r>
    </w:p>
    <w:p w:rsidR="00B32F35" w:rsidRDefault="00B32F35">
      <w:pPr>
        <w:pStyle w:val="ConsPlusNormal"/>
        <w:spacing w:before="220"/>
        <w:ind w:firstLine="540"/>
        <w:jc w:val="both"/>
      </w:pPr>
      <w:r>
        <w:t>Должностные лица, уполномоченные на осуществление государственного жилищного надзора, имеют служебные удостоверения единого образца, установленного Правительством Мурманской области.</w:t>
      </w:r>
    </w:p>
    <w:p w:rsidR="00B32F35" w:rsidRDefault="00B32F35">
      <w:pPr>
        <w:pStyle w:val="ConsPlusNormal"/>
        <w:jc w:val="both"/>
      </w:pPr>
      <w:r>
        <w:t xml:space="preserve">(абзац введен </w:t>
      </w:r>
      <w:hyperlink r:id="rId41">
        <w:r>
          <w:rPr>
            <w:color w:val="0000FF"/>
          </w:rPr>
          <w:t>постановлением</w:t>
        </w:r>
      </w:hyperlink>
      <w:r>
        <w:t xml:space="preserve"> Правительства Мурманской области от 16.12.2021 N 946-ПП)</w:t>
      </w:r>
    </w:p>
    <w:p w:rsidR="00B32F35" w:rsidRDefault="00B32F35">
      <w:pPr>
        <w:pStyle w:val="ConsPlusNormal"/>
        <w:spacing w:before="220"/>
        <w:ind w:firstLine="540"/>
        <w:jc w:val="both"/>
      </w:pPr>
      <w:r>
        <w:t xml:space="preserve">1.7. Должностные лица, уполномоченные на осуществление государственного контроля (надзора),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установленными </w:t>
      </w:r>
      <w:hyperlink r:id="rId42">
        <w:r>
          <w:rPr>
            <w:color w:val="0000FF"/>
          </w:rPr>
          <w:t>частью 2 статьи 29</w:t>
        </w:r>
      </w:hyperlink>
      <w:r>
        <w:t xml:space="preserve"> Федерального закона "О государственном контроле (надзоре) и муниципальном контроле в Российской Федерации", а также </w:t>
      </w:r>
      <w:hyperlink r:id="rId43">
        <w:r>
          <w:rPr>
            <w:color w:val="0000FF"/>
          </w:rPr>
          <w:t>частью 12 статьи 20</w:t>
        </w:r>
      </w:hyperlink>
      <w:r>
        <w:t xml:space="preserve"> Жилищного кодекса Российской Федерации.</w:t>
      </w:r>
    </w:p>
    <w:p w:rsidR="00B32F35" w:rsidRDefault="00B32F35">
      <w:pPr>
        <w:pStyle w:val="ConsPlusNormal"/>
        <w:spacing w:before="220"/>
        <w:ind w:firstLine="540"/>
        <w:jc w:val="both"/>
      </w:pPr>
      <w:r>
        <w:t xml:space="preserve">1.8. Уполномоченным органом при осуществлении государственного надзора используются типовые формы документов, утвержденные в соответствии с </w:t>
      </w:r>
      <w:hyperlink r:id="rId44">
        <w:r>
          <w:rPr>
            <w:color w:val="0000FF"/>
          </w:rPr>
          <w:t>частью 2 статьи 21</w:t>
        </w:r>
      </w:hyperlink>
      <w:r>
        <w:t xml:space="preserve"> Федерального закона "О государственном контроле (надзоре) и муниципальном контроле в Российской Федерации".</w:t>
      </w:r>
    </w:p>
    <w:p w:rsidR="00B32F35" w:rsidRDefault="00B32F35">
      <w:pPr>
        <w:pStyle w:val="ConsPlusNormal"/>
        <w:jc w:val="both"/>
      </w:pPr>
    </w:p>
    <w:p w:rsidR="00B32F35" w:rsidRDefault="00B32F35">
      <w:pPr>
        <w:pStyle w:val="ConsPlusTitle"/>
        <w:jc w:val="center"/>
        <w:outlineLvl w:val="1"/>
      </w:pPr>
      <w:r>
        <w:t>2. Объекты государственного контроля (надзора)</w:t>
      </w:r>
    </w:p>
    <w:p w:rsidR="00B32F35" w:rsidRDefault="00B32F35">
      <w:pPr>
        <w:pStyle w:val="ConsPlusNormal"/>
        <w:jc w:val="both"/>
      </w:pPr>
    </w:p>
    <w:p w:rsidR="00B32F35" w:rsidRDefault="00B32F35">
      <w:pPr>
        <w:pStyle w:val="ConsPlusNormal"/>
        <w:ind w:firstLine="540"/>
        <w:jc w:val="both"/>
      </w:pPr>
      <w:r>
        <w:t>2.1. Объектами государственного жилищного надзора являются деятельность, действия (бездействие), в рамках которых должны соблюдаться обязательные требования, установленные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жилищного фонда, за исключением муниципального жилищного фонда, граждан, юридических лиц, индивидуальных предпринимателей (далее соответственно - контролируемые лица, обязательные требования), в том числе:</w:t>
      </w:r>
    </w:p>
    <w:p w:rsidR="00B32F35" w:rsidRDefault="00B32F35">
      <w:pPr>
        <w:pStyle w:val="ConsPlusNormal"/>
        <w:spacing w:before="220"/>
        <w:ind w:firstLine="540"/>
        <w:jc w:val="both"/>
      </w:pPr>
      <w:r>
        <w:t>товариществ собственников жилья;</w:t>
      </w:r>
    </w:p>
    <w:p w:rsidR="00B32F35" w:rsidRDefault="00B32F35">
      <w:pPr>
        <w:pStyle w:val="ConsPlusNormal"/>
        <w:spacing w:before="220"/>
        <w:ind w:firstLine="540"/>
        <w:jc w:val="both"/>
      </w:pPr>
      <w:r>
        <w:t>жилищных и жилищно-строительных кооперативов;</w:t>
      </w:r>
    </w:p>
    <w:p w:rsidR="00B32F35" w:rsidRDefault="00B32F35">
      <w:pPr>
        <w:pStyle w:val="ConsPlusNormal"/>
        <w:spacing w:before="220"/>
        <w:ind w:firstLine="540"/>
        <w:jc w:val="both"/>
      </w:pPr>
      <w:r>
        <w:lastRenderedPageBreak/>
        <w:t>ресурсоснабжающих организаций;</w:t>
      </w:r>
    </w:p>
    <w:p w:rsidR="00B32F35" w:rsidRDefault="00B32F35">
      <w:pPr>
        <w:pStyle w:val="ConsPlusNormal"/>
        <w:spacing w:before="220"/>
        <w:ind w:firstLine="540"/>
        <w:jc w:val="both"/>
      </w:pPr>
      <w:r>
        <w:t>региональных операторов по обращению с твердыми коммунальными отходами;</w:t>
      </w:r>
    </w:p>
    <w:p w:rsidR="00B32F35" w:rsidRDefault="00B32F35">
      <w:pPr>
        <w:pStyle w:val="ConsPlusNormal"/>
        <w:spacing w:before="220"/>
        <w:ind w:firstLine="540"/>
        <w:jc w:val="both"/>
      </w:pPr>
      <w:r>
        <w:t>юридических лиц, индивидуальных предпринимателей, оказывающих услуги и (или) выполняющих работы по содержанию и ремонту общего имущества в многоквартирных домах;</w:t>
      </w:r>
    </w:p>
    <w:p w:rsidR="00B32F35" w:rsidRDefault="00B32F35">
      <w:pPr>
        <w:pStyle w:val="ConsPlusNormal"/>
        <w:spacing w:before="220"/>
        <w:ind w:firstLine="540"/>
        <w:jc w:val="both"/>
      </w:pPr>
      <w:r>
        <w:t>организаций, осуществляющих деятельность по техническому обслуживанию и ремонту внутридомового и (или) внутриквартирного газового оборудования;</w:t>
      </w:r>
    </w:p>
    <w:p w:rsidR="00B32F35" w:rsidRDefault="00B32F35">
      <w:pPr>
        <w:pStyle w:val="ConsPlusNormal"/>
        <w:spacing w:before="220"/>
        <w:ind w:firstLine="540"/>
        <w:jc w:val="both"/>
      </w:pPr>
      <w:r>
        <w:t>организаций, предметом деятельности которых является выполнение одного или нескольких видов работ при осуществлении деятельности по эксплуатации лифтов в многоквартирных домах, в том числе их обслуживание и ремонт.</w:t>
      </w:r>
    </w:p>
    <w:p w:rsidR="00B32F35" w:rsidRDefault="00B32F35">
      <w:pPr>
        <w:pStyle w:val="ConsPlusNormal"/>
        <w:spacing w:before="220"/>
        <w:ind w:firstLine="540"/>
        <w:jc w:val="both"/>
      </w:pPr>
      <w:r>
        <w:t>Объектом государственного жилищного надзора не является деятельность, действия (бездействие) юридических лиц независимо от организационно-правовой формы или индивидуальных предпринимателей, осуществляющих предпринимательскую деятельность по управлению многоквартирными домами на основании лицензии.</w:t>
      </w:r>
    </w:p>
    <w:p w:rsidR="00B32F35" w:rsidRDefault="00B32F35">
      <w:pPr>
        <w:pStyle w:val="ConsPlusNormal"/>
        <w:jc w:val="both"/>
      </w:pPr>
      <w:r>
        <w:t xml:space="preserve">(п. 2.1 в ред. </w:t>
      </w:r>
      <w:hyperlink r:id="rId45">
        <w:r>
          <w:rPr>
            <w:color w:val="0000FF"/>
          </w:rPr>
          <w:t>постановления</w:t>
        </w:r>
      </w:hyperlink>
      <w:r>
        <w:t xml:space="preserve"> Правительства Мурманской области от 16.12.2021 N 946-ПП)</w:t>
      </w:r>
    </w:p>
    <w:p w:rsidR="00B32F35" w:rsidRDefault="00B32F35">
      <w:pPr>
        <w:pStyle w:val="ConsPlusNormal"/>
        <w:spacing w:before="220"/>
        <w:ind w:firstLine="540"/>
        <w:jc w:val="both"/>
      </w:pPr>
      <w:r>
        <w:t xml:space="preserve">2.2. Учет объектов государственного жилищного надзора осуществляется с использованием государственной информационной системы жилищно-коммунального хозяйства (далее - система ЖКХ) посредством сбора, обработки, анализа и учета информации об объектах государственного жилищного надзора, размещаемой в системе ЖКХ в соответствии с требованиями, установленными </w:t>
      </w:r>
      <w:hyperlink r:id="rId46">
        <w:r>
          <w:rPr>
            <w:color w:val="0000FF"/>
          </w:rPr>
          <w:t>статьей 7</w:t>
        </w:r>
      </w:hyperlink>
      <w:r>
        <w:t xml:space="preserve"> Федерального закона "О государственной информационной системе жилищно-коммунального хозяйства", информации, получаемой в рамках межведомственного информационного взаимодействия, общедоступной информации, а также информации, получаемой по итогам проведения профилактических мероприятий и контрольных (надзорных) мероприятий.</w:t>
      </w:r>
    </w:p>
    <w:p w:rsidR="00B32F35" w:rsidRDefault="00B32F35">
      <w:pPr>
        <w:pStyle w:val="ConsPlusNormal"/>
        <w:spacing w:before="220"/>
        <w:ind w:firstLine="540"/>
        <w:jc w:val="both"/>
      </w:pPr>
      <w:r>
        <w:t>Учет объектов контроля также может осуществляться с использованием ведомственной информационной системы "Акцент-Жилинспектор".</w:t>
      </w:r>
    </w:p>
    <w:p w:rsidR="00B32F35" w:rsidRDefault="00B32F35">
      <w:pPr>
        <w:pStyle w:val="ConsPlusNormal"/>
        <w:jc w:val="both"/>
      </w:pPr>
      <w:r>
        <w:t xml:space="preserve">(п. 2.2 в ред. </w:t>
      </w:r>
      <w:hyperlink r:id="rId47">
        <w:r>
          <w:rPr>
            <w:color w:val="0000FF"/>
          </w:rPr>
          <w:t>постановления</w:t>
        </w:r>
      </w:hyperlink>
      <w:r>
        <w:t xml:space="preserve"> Правительства Мурманской области от 16.12.2021 N 946-ПП)</w:t>
      </w:r>
    </w:p>
    <w:p w:rsidR="00B32F35" w:rsidRDefault="00B32F35">
      <w:pPr>
        <w:pStyle w:val="ConsPlusNormal"/>
        <w:spacing w:before="220"/>
        <w:ind w:firstLine="540"/>
        <w:jc w:val="both"/>
      </w:pPr>
      <w:r>
        <w:t>3. Управление рисками причинения вреда (ущерба) охраняемым законом ценностям при осуществлении государственного контроля (надзора).</w:t>
      </w:r>
    </w:p>
    <w:p w:rsidR="00B32F35" w:rsidRDefault="00B32F35">
      <w:pPr>
        <w:pStyle w:val="ConsPlusNormal"/>
        <w:spacing w:before="220"/>
        <w:ind w:firstLine="540"/>
        <w:jc w:val="both"/>
      </w:pPr>
      <w:r>
        <w:t xml:space="preserve">3.1. Для целей управления рисками причинения вреда (ущерба) охраняемым законом ценностям при осуществлении государственного надзора объекты государственного надзора подлежат отнесению в соответствии с Федеральным </w:t>
      </w:r>
      <w:hyperlink r:id="rId48">
        <w:r>
          <w:rPr>
            <w:color w:val="0000FF"/>
          </w:rPr>
          <w:t>законом</w:t>
        </w:r>
      </w:hyperlink>
      <w:r>
        <w:t xml:space="preserve"> "О государственном контроле (надзоре) и муниципальном контроле в Российской Федерации" к следующим категориям:</w:t>
      </w:r>
    </w:p>
    <w:p w:rsidR="00B32F35" w:rsidRDefault="00B32F35">
      <w:pPr>
        <w:pStyle w:val="ConsPlusNormal"/>
        <w:spacing w:before="220"/>
        <w:ind w:firstLine="540"/>
        <w:jc w:val="both"/>
      </w:pPr>
      <w:r>
        <w:t>а) высокий риск;</w:t>
      </w:r>
    </w:p>
    <w:p w:rsidR="00B32F35" w:rsidRDefault="00B32F35">
      <w:pPr>
        <w:pStyle w:val="ConsPlusNormal"/>
        <w:jc w:val="both"/>
      </w:pPr>
      <w:r>
        <w:t xml:space="preserve">(в ред. </w:t>
      </w:r>
      <w:hyperlink r:id="rId49">
        <w:r>
          <w:rPr>
            <w:color w:val="0000FF"/>
          </w:rPr>
          <w:t>постановления</w:t>
        </w:r>
      </w:hyperlink>
      <w:r>
        <w:t xml:space="preserve"> Правительства Мурманской области от 16.12.2021 N 946-ПП)</w:t>
      </w:r>
    </w:p>
    <w:p w:rsidR="00B32F35" w:rsidRDefault="00B32F35">
      <w:pPr>
        <w:pStyle w:val="ConsPlusNormal"/>
        <w:spacing w:before="220"/>
        <w:ind w:firstLine="540"/>
        <w:jc w:val="both"/>
      </w:pPr>
      <w:r>
        <w:t>б) средний риск;</w:t>
      </w:r>
    </w:p>
    <w:p w:rsidR="00B32F35" w:rsidRDefault="00B32F35">
      <w:pPr>
        <w:pStyle w:val="ConsPlusNormal"/>
        <w:jc w:val="both"/>
      </w:pPr>
      <w:r>
        <w:t xml:space="preserve">(в ред. </w:t>
      </w:r>
      <w:hyperlink r:id="rId50">
        <w:r>
          <w:rPr>
            <w:color w:val="0000FF"/>
          </w:rPr>
          <w:t>постановления</w:t>
        </w:r>
      </w:hyperlink>
      <w:r>
        <w:t xml:space="preserve"> Правительства Мурманской области от 16.12.2021 N 946-ПП)</w:t>
      </w:r>
    </w:p>
    <w:p w:rsidR="00B32F35" w:rsidRDefault="00B32F35">
      <w:pPr>
        <w:pStyle w:val="ConsPlusNormal"/>
        <w:spacing w:before="220"/>
        <w:ind w:firstLine="540"/>
        <w:jc w:val="both"/>
      </w:pPr>
      <w:r>
        <w:t>в) умеренный риск;</w:t>
      </w:r>
    </w:p>
    <w:p w:rsidR="00B32F35" w:rsidRDefault="00B32F35">
      <w:pPr>
        <w:pStyle w:val="ConsPlusNormal"/>
        <w:jc w:val="both"/>
      </w:pPr>
      <w:r>
        <w:t xml:space="preserve">(в ред. </w:t>
      </w:r>
      <w:hyperlink r:id="rId51">
        <w:r>
          <w:rPr>
            <w:color w:val="0000FF"/>
          </w:rPr>
          <w:t>постановления</w:t>
        </w:r>
      </w:hyperlink>
      <w:r>
        <w:t xml:space="preserve"> Правительства Мурманской области от 16.12.2021 N 946-ПП)</w:t>
      </w:r>
    </w:p>
    <w:p w:rsidR="00B32F35" w:rsidRDefault="00B32F35">
      <w:pPr>
        <w:pStyle w:val="ConsPlusNormal"/>
        <w:spacing w:before="220"/>
        <w:ind w:firstLine="540"/>
        <w:jc w:val="both"/>
      </w:pPr>
      <w:r>
        <w:t>г) низкий риск.</w:t>
      </w:r>
    </w:p>
    <w:p w:rsidR="00B32F35" w:rsidRDefault="00B32F35">
      <w:pPr>
        <w:pStyle w:val="ConsPlusNormal"/>
        <w:jc w:val="both"/>
      </w:pPr>
      <w:r>
        <w:t xml:space="preserve">(в ред. </w:t>
      </w:r>
      <w:hyperlink r:id="rId52">
        <w:r>
          <w:rPr>
            <w:color w:val="0000FF"/>
          </w:rPr>
          <w:t>постановления</w:t>
        </w:r>
      </w:hyperlink>
      <w:r>
        <w:t xml:space="preserve"> Правительства Мурманской области от 16.12.2021 N 946-ПП)</w:t>
      </w:r>
    </w:p>
    <w:p w:rsidR="00B32F35" w:rsidRDefault="00B32F35">
      <w:pPr>
        <w:pStyle w:val="ConsPlusNormal"/>
        <w:spacing w:before="220"/>
        <w:ind w:firstLine="540"/>
        <w:jc w:val="both"/>
      </w:pPr>
      <w:r>
        <w:t xml:space="preserve">Отнесение объектов государственного жилищного надзора к определенной категории риска причинения вреда (ущерба) осуществляется на основании сопоставления их характеристик с </w:t>
      </w:r>
      <w:r>
        <w:lastRenderedPageBreak/>
        <w:t xml:space="preserve">критериями отнесения объектов регионального государственного жилищного контроля (надзора) к категориям риска причинения вреда (ущерба) охраняемым законом ценностям, установленными Общими </w:t>
      </w:r>
      <w:hyperlink r:id="rId53">
        <w:r>
          <w:rPr>
            <w:color w:val="0000FF"/>
          </w:rPr>
          <w:t>требованиями</w:t>
        </w:r>
      </w:hyperlink>
      <w:r>
        <w:t xml:space="preserve"> к организации и осуществлению регионального государственного жилищного контроля (надзора), утвержденными постановлением Правительства РФ от 30.09.2021 N 1670.</w:t>
      </w:r>
    </w:p>
    <w:p w:rsidR="00B32F35" w:rsidRDefault="00B32F35">
      <w:pPr>
        <w:pStyle w:val="ConsPlusNormal"/>
        <w:jc w:val="both"/>
      </w:pPr>
      <w:r>
        <w:t xml:space="preserve">(в ред. </w:t>
      </w:r>
      <w:hyperlink r:id="rId54">
        <w:r>
          <w:rPr>
            <w:color w:val="0000FF"/>
          </w:rPr>
          <w:t>постановления</w:t>
        </w:r>
      </w:hyperlink>
      <w:r>
        <w:t xml:space="preserve"> Правительства Мурманской области от 16.12.2021 N 946-ПП)</w:t>
      </w:r>
    </w:p>
    <w:p w:rsidR="00B32F35" w:rsidRDefault="00B32F35">
      <w:pPr>
        <w:pStyle w:val="ConsPlusNormal"/>
        <w:spacing w:before="220"/>
        <w:ind w:firstLine="540"/>
        <w:jc w:val="both"/>
      </w:pPr>
      <w:r>
        <w:t>3.2. Отнесение объектов государственного надзора к категориям риска осуществляется решениями руководителя (либо лица, его замещающего) или заместителя руководителя Уполномоченного органа.</w:t>
      </w:r>
    </w:p>
    <w:p w:rsidR="00B32F35" w:rsidRDefault="00B32F35">
      <w:pPr>
        <w:pStyle w:val="ConsPlusNormal"/>
        <w:jc w:val="both"/>
      </w:pPr>
      <w:r>
        <w:t xml:space="preserve">(в ред. </w:t>
      </w:r>
      <w:hyperlink r:id="rId55">
        <w:r>
          <w:rPr>
            <w:color w:val="0000FF"/>
          </w:rPr>
          <w:t>постановления</w:t>
        </w:r>
      </w:hyperlink>
      <w:r>
        <w:t xml:space="preserve"> Правительства Мурманской области от 21.02.2022 N 106-ПП)</w:t>
      </w:r>
    </w:p>
    <w:p w:rsidR="00B32F35" w:rsidRDefault="00B32F35">
      <w:pPr>
        <w:pStyle w:val="ConsPlusNormal"/>
        <w:spacing w:before="220"/>
        <w:ind w:firstLine="540"/>
        <w:jc w:val="both"/>
      </w:pPr>
      <w:r>
        <w:t>При отсутствии решения об отнесении объектов государственного надзора к категориям риска такие объекты считаются отнесенными к низкой категории риска.</w:t>
      </w:r>
    </w:p>
    <w:p w:rsidR="00B32F35" w:rsidRDefault="00B32F35">
      <w:pPr>
        <w:pStyle w:val="ConsPlusNormal"/>
        <w:spacing w:before="220"/>
        <w:ind w:firstLine="540"/>
        <w:jc w:val="both"/>
      </w:pPr>
      <w:r>
        <w:t>3.3. Решение об изменении категории риска на более низкую категорию принимается должностным лицом, которым ранее было принято решение об отнесении объекта государственного надзора к категории риска (либо лицом, его замещающим).</w:t>
      </w:r>
    </w:p>
    <w:p w:rsidR="00B32F35" w:rsidRDefault="00B32F35">
      <w:pPr>
        <w:pStyle w:val="ConsPlusNormal"/>
        <w:spacing w:before="220"/>
        <w:ind w:firstLine="540"/>
        <w:jc w:val="both"/>
      </w:pPr>
      <w:r>
        <w:t>3.4. Решение об отнесении к категории риска принимается в течение 5 рабочих дней со дня поступления в Уполномоченный орган сведений о соответствии объекта государственного надзора критериям риска иной категории риска либо об изменении критериев риска. Уполномоченный орган ведет перечень объектов государственного надзора, которым присвоены категории риска (далее - региональный перечень). Включение объектов государственного надзора в региональный перечень осуществляется на основе решений уполномоченных должностных лиц об отнесении объектов государственного надзора к соответствующим категориям риска.</w:t>
      </w:r>
    </w:p>
    <w:p w:rsidR="00B32F35" w:rsidRDefault="00B32F35">
      <w:pPr>
        <w:pStyle w:val="ConsPlusNormal"/>
        <w:spacing w:before="220"/>
        <w:ind w:firstLine="540"/>
        <w:jc w:val="both"/>
      </w:pPr>
      <w:bookmarkStart w:id="2" w:name="P116"/>
      <w:bookmarkEnd w:id="2"/>
      <w:r>
        <w:t>3.5. Региональный перечень содержит следующую информацию:</w:t>
      </w:r>
    </w:p>
    <w:p w:rsidR="00B32F35" w:rsidRDefault="00B32F35">
      <w:pPr>
        <w:pStyle w:val="ConsPlusNormal"/>
        <w:spacing w:before="220"/>
        <w:ind w:firstLine="540"/>
        <w:jc w:val="both"/>
      </w:pPr>
      <w:r>
        <w:t>полное наименование юридического лица, фамилия, имя и отчество (при наличии) индивидуального предпринимателя, деятельности и (или) производственным объектам которых присвоена категория риска;</w:t>
      </w:r>
    </w:p>
    <w:p w:rsidR="00B32F35" w:rsidRDefault="00B32F35">
      <w:pPr>
        <w:pStyle w:val="ConsPlusNormal"/>
        <w:spacing w:before="220"/>
        <w:ind w:firstLine="540"/>
        <w:jc w:val="both"/>
      </w:pPr>
      <w:r>
        <w:t>основной государственный регистрационный номер;</w:t>
      </w:r>
    </w:p>
    <w:p w:rsidR="00B32F35" w:rsidRDefault="00B32F35">
      <w:pPr>
        <w:pStyle w:val="ConsPlusNormal"/>
        <w:spacing w:before="220"/>
        <w:ind w:firstLine="540"/>
        <w:jc w:val="both"/>
      </w:pPr>
      <w:r>
        <w:t>идентификационный номер налогоплательщика;</w:t>
      </w:r>
    </w:p>
    <w:p w:rsidR="00B32F35" w:rsidRDefault="00B32F35">
      <w:pPr>
        <w:pStyle w:val="ConsPlusNormal"/>
        <w:spacing w:before="220"/>
        <w:ind w:firstLine="540"/>
        <w:jc w:val="both"/>
      </w:pPr>
      <w:r>
        <w:t>наименование объекта государственного надзора (при наличии);</w:t>
      </w:r>
    </w:p>
    <w:p w:rsidR="00B32F35" w:rsidRDefault="00B32F35">
      <w:pPr>
        <w:pStyle w:val="ConsPlusNormal"/>
        <w:spacing w:before="220"/>
        <w:ind w:firstLine="540"/>
        <w:jc w:val="both"/>
      </w:pPr>
      <w:r>
        <w:t>дата и номер решения о присвоении объекту государственного надзора категории риска, указание на категорию риска, а также сведения, на основании которых принято решение об отнесении объекта государственного надзора к категории риска.</w:t>
      </w:r>
    </w:p>
    <w:p w:rsidR="00B32F35" w:rsidRDefault="00B32F35">
      <w:pPr>
        <w:pStyle w:val="ConsPlusNormal"/>
        <w:spacing w:before="220"/>
        <w:ind w:firstLine="540"/>
        <w:jc w:val="both"/>
      </w:pPr>
      <w:r>
        <w:t xml:space="preserve">3.6. На официальном сайте Уполномоченного органа в информационно-телекоммуникационной сети "Интернет" (далее - сеть "Интернет") по адресу https://gzhi.gov-murman.ru/ размещается и поддерживается в актуальном состоянии информация из регионального перечня, предусмотренная </w:t>
      </w:r>
      <w:hyperlink w:anchor="P116">
        <w:r>
          <w:rPr>
            <w:color w:val="0000FF"/>
          </w:rPr>
          <w:t>пунктом 3.5</w:t>
        </w:r>
      </w:hyperlink>
      <w:r>
        <w:t xml:space="preserve"> настоящего Положения, за исключением сведений, на основании которых было принято решение об отнесении объекта государственного надзора к категории риска.</w:t>
      </w:r>
    </w:p>
    <w:p w:rsidR="00B32F35" w:rsidRDefault="00B32F35">
      <w:pPr>
        <w:pStyle w:val="ConsPlusNormal"/>
        <w:spacing w:before="220"/>
        <w:ind w:firstLine="540"/>
        <w:jc w:val="both"/>
      </w:pPr>
      <w:r>
        <w:t>3.7. По запросу контролируемых лиц Уполномоченный орган предоставляет информацию о присвоенной их объектам государственного надзора категории риска, а также сведения, на основании которых принято решение об отнесении к категории риска их объектов государственного надзора.</w:t>
      </w:r>
    </w:p>
    <w:p w:rsidR="00B32F35" w:rsidRDefault="00B32F35">
      <w:pPr>
        <w:pStyle w:val="ConsPlusNormal"/>
        <w:spacing w:before="220"/>
        <w:ind w:firstLine="540"/>
        <w:jc w:val="both"/>
      </w:pPr>
      <w:r>
        <w:t xml:space="preserve">3.8. Контролируемые лица вправе подать в адрес Уполномоченного органа заявление об </w:t>
      </w:r>
      <w:r>
        <w:lastRenderedPageBreak/>
        <w:t>изменении присвоенной ранее категории риска их объектам государственного надзора.</w:t>
      </w:r>
    </w:p>
    <w:p w:rsidR="00B32F35" w:rsidRDefault="00B32F35">
      <w:pPr>
        <w:pStyle w:val="ConsPlusNormal"/>
        <w:spacing w:before="220"/>
        <w:ind w:firstLine="540"/>
        <w:jc w:val="both"/>
      </w:pPr>
      <w:r>
        <w:t>3.9. При осуществлении государственного контроля (надзора) система оценки и управления рисками в отношении жилых помещений, используемых гражданами, не применяется, плановые контрольные (надзорные) мероприятия в отношении граждан не проводятся.</w:t>
      </w:r>
    </w:p>
    <w:p w:rsidR="00B32F35" w:rsidRDefault="00B32F35">
      <w:pPr>
        <w:pStyle w:val="ConsPlusNormal"/>
        <w:jc w:val="both"/>
      </w:pPr>
    </w:p>
    <w:p w:rsidR="00B32F35" w:rsidRDefault="00B32F35">
      <w:pPr>
        <w:pStyle w:val="ConsPlusTitle"/>
        <w:jc w:val="center"/>
        <w:outlineLvl w:val="1"/>
      </w:pPr>
      <w:r>
        <w:t>4. Профилактика рисков причинения вреда (ущерба)</w:t>
      </w:r>
    </w:p>
    <w:p w:rsidR="00B32F35" w:rsidRDefault="00B32F35">
      <w:pPr>
        <w:pStyle w:val="ConsPlusNormal"/>
        <w:jc w:val="both"/>
      </w:pPr>
    </w:p>
    <w:p w:rsidR="00B32F35" w:rsidRDefault="00B32F35">
      <w:pPr>
        <w:pStyle w:val="ConsPlusNormal"/>
        <w:ind w:firstLine="540"/>
        <w:jc w:val="both"/>
      </w:pPr>
      <w:r>
        <w:t>4.1. Профилактические мероприятия осуществляются инспекторами в целях стимулирования добросовестного соблюдения контролируемыми лицами обязательных требований и направлены на снижение риска причинения вреда (ущерба), а также являются приоритетными по отношению к проведению контрольных (надзорных) мероприятий.</w:t>
      </w:r>
    </w:p>
    <w:p w:rsidR="00B32F35" w:rsidRDefault="00B32F35">
      <w:pPr>
        <w:pStyle w:val="ConsPlusNormal"/>
        <w:spacing w:before="220"/>
        <w:ind w:firstLine="540"/>
        <w:jc w:val="both"/>
      </w:pPr>
      <w: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руководителем Уполномоченного органа, прошедшей общественное обсуждение и размещенной на официальном сайте Уполномоченного органа в сети "Интернет" по адресу https://gzhi.gov-murman.ru/.</w:t>
      </w:r>
    </w:p>
    <w:p w:rsidR="00B32F35" w:rsidRDefault="00B32F35">
      <w:pPr>
        <w:pStyle w:val="ConsPlusNormal"/>
        <w:jc w:val="both"/>
      </w:pPr>
      <w:r>
        <w:t xml:space="preserve">(в ред. </w:t>
      </w:r>
      <w:hyperlink r:id="rId56">
        <w:r>
          <w:rPr>
            <w:color w:val="0000FF"/>
          </w:rPr>
          <w:t>постановления</w:t>
        </w:r>
      </w:hyperlink>
      <w:r>
        <w:t xml:space="preserve"> Правительства Мурманской области от 21.02.2022 N 106-ПП)</w:t>
      </w:r>
    </w:p>
    <w:p w:rsidR="00B32F35" w:rsidRDefault="00B32F35">
      <w:pPr>
        <w:pStyle w:val="ConsPlusNormal"/>
        <w:spacing w:before="220"/>
        <w:ind w:firstLine="540"/>
        <w:jc w:val="both"/>
      </w:pPr>
      <w:r>
        <w:t>4.2. При осуществлении государственного надзора могут проводиться следующие виды профилактических мероприятий:</w:t>
      </w:r>
    </w:p>
    <w:p w:rsidR="00B32F35" w:rsidRDefault="00B32F35">
      <w:pPr>
        <w:pStyle w:val="ConsPlusNormal"/>
        <w:spacing w:before="220"/>
        <w:ind w:firstLine="540"/>
        <w:jc w:val="both"/>
      </w:pPr>
      <w:r>
        <w:t>а) информирование;</w:t>
      </w:r>
    </w:p>
    <w:p w:rsidR="00B32F35" w:rsidRDefault="00B32F35">
      <w:pPr>
        <w:pStyle w:val="ConsPlusNormal"/>
        <w:spacing w:before="220"/>
        <w:ind w:firstLine="540"/>
        <w:jc w:val="both"/>
      </w:pPr>
      <w:r>
        <w:t>б) обобщение правоприменительной практики;</w:t>
      </w:r>
    </w:p>
    <w:p w:rsidR="00B32F35" w:rsidRDefault="00B32F35">
      <w:pPr>
        <w:pStyle w:val="ConsPlusNormal"/>
        <w:spacing w:before="220"/>
        <w:ind w:firstLine="540"/>
        <w:jc w:val="both"/>
      </w:pPr>
      <w:r>
        <w:t>в) объявление предостережения;</w:t>
      </w:r>
    </w:p>
    <w:p w:rsidR="00B32F35" w:rsidRDefault="00B32F35">
      <w:pPr>
        <w:pStyle w:val="ConsPlusNormal"/>
        <w:spacing w:before="220"/>
        <w:ind w:firstLine="540"/>
        <w:jc w:val="both"/>
      </w:pPr>
      <w:r>
        <w:t>г) консультирование;</w:t>
      </w:r>
    </w:p>
    <w:p w:rsidR="00B32F35" w:rsidRDefault="00B32F35">
      <w:pPr>
        <w:pStyle w:val="ConsPlusNormal"/>
        <w:spacing w:before="220"/>
        <w:ind w:firstLine="540"/>
        <w:jc w:val="both"/>
      </w:pPr>
      <w:r>
        <w:t>д) профилактический визит.</w:t>
      </w:r>
    </w:p>
    <w:p w:rsidR="00B32F35" w:rsidRDefault="00B32F35">
      <w:pPr>
        <w:pStyle w:val="ConsPlusNormal"/>
        <w:spacing w:before="220"/>
        <w:ind w:firstLine="540"/>
        <w:jc w:val="both"/>
      </w:pPr>
      <w:r>
        <w:t xml:space="preserve">4.3. Информирование контролируемых лиц и иных заинтересованных лиц по вопросам соблюдения обязательных требований осуществляется должностными лицами Уполномоченного органа посредством размещения сведений, предусмотренных </w:t>
      </w:r>
      <w:hyperlink r:id="rId57">
        <w:r>
          <w:rPr>
            <w:color w:val="0000FF"/>
          </w:rPr>
          <w:t>частью 3 статьи 46</w:t>
        </w:r>
      </w:hyperlink>
      <w:r>
        <w:t xml:space="preserve"> Федерального закона "О государственном контроле (надзоре) и муниципальном контроле в Российской Федерации", на официальном сайте Уполномоченного органа в сети "Интернет" по адресу https://gzhi.gov-murman.ru/,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B32F35" w:rsidRDefault="00B32F35">
      <w:pPr>
        <w:pStyle w:val="ConsPlusNormal"/>
        <w:spacing w:before="220"/>
        <w:ind w:firstLine="540"/>
        <w:jc w:val="both"/>
      </w:pPr>
      <w:r>
        <w:t>Размещенные сведения поддерживаются в актуальном состоянии и обновляются не позднее 5 рабочих дней с даты их изменения.</w:t>
      </w:r>
    </w:p>
    <w:p w:rsidR="00B32F35" w:rsidRDefault="00B32F35">
      <w:pPr>
        <w:pStyle w:val="ConsPlusNormal"/>
        <w:spacing w:before="220"/>
        <w:ind w:firstLine="540"/>
        <w:jc w:val="both"/>
      </w:pPr>
      <w:r>
        <w:t>4.4. Обобщение правоприменительной практики осуществляется ежегодно должностными лицами Уполномоченного органа путем сбора и анализа данных о проведенных контрольных (надзорных) мероприятиях и их результатов, а также поступивших в адрес Уполномоченного органа обращений.</w:t>
      </w:r>
    </w:p>
    <w:p w:rsidR="00B32F35" w:rsidRDefault="00B32F35">
      <w:pPr>
        <w:pStyle w:val="ConsPlusNormal"/>
        <w:spacing w:before="220"/>
        <w:ind w:firstLine="540"/>
        <w:jc w:val="both"/>
      </w:pPr>
      <w:r>
        <w:t>По итогам обобщения правоприменительной практики Уполномоченного органа готовится проект доклада, содержащий результаты обобщения правоприменительной практики по осуществлению государственного контроля (надзора), который в обязательном порядке проходит публичные обсуждения. Доклад утверждается приказом руководителя Уполномоченного органа либо лицом, его замещающим.</w:t>
      </w:r>
    </w:p>
    <w:p w:rsidR="00B32F35" w:rsidRDefault="00B32F35">
      <w:pPr>
        <w:pStyle w:val="ConsPlusNormal"/>
        <w:jc w:val="both"/>
      </w:pPr>
      <w:r>
        <w:t xml:space="preserve">(в ред. </w:t>
      </w:r>
      <w:hyperlink r:id="rId58">
        <w:r>
          <w:rPr>
            <w:color w:val="0000FF"/>
          </w:rPr>
          <w:t>постановления</w:t>
        </w:r>
      </w:hyperlink>
      <w:r>
        <w:t xml:space="preserve"> Правительства Мурманской области от 21.02.2022 N 106-ПП)</w:t>
      </w:r>
    </w:p>
    <w:p w:rsidR="00B32F35" w:rsidRDefault="00B32F35">
      <w:pPr>
        <w:pStyle w:val="ConsPlusNormal"/>
        <w:spacing w:before="220"/>
        <w:ind w:firstLine="540"/>
        <w:jc w:val="both"/>
      </w:pPr>
      <w:r>
        <w:lastRenderedPageBreak/>
        <w:t>Доклад о правоприменительной практике утверждается приказом руководителя Уполномоченного органа (либо лицом, его замещающим) до 10 марта года, следующего за отчетным годом, и размещается на официальном сайте органа государственного жилищного надзора в сети "Интернет" по адресу https://gzhi.gov-murman.ru/ до 15 марта года, следующего за отчетным годом.</w:t>
      </w:r>
    </w:p>
    <w:p w:rsidR="00B32F35" w:rsidRDefault="00B32F35">
      <w:pPr>
        <w:pStyle w:val="ConsPlusNormal"/>
        <w:jc w:val="both"/>
      </w:pPr>
      <w:r>
        <w:t xml:space="preserve">(в ред. постановлений Правительства Мурманской области от 16.12.2021 </w:t>
      </w:r>
      <w:hyperlink r:id="rId59">
        <w:r>
          <w:rPr>
            <w:color w:val="0000FF"/>
          </w:rPr>
          <w:t>N 946-ПП</w:t>
        </w:r>
      </w:hyperlink>
      <w:r>
        <w:t xml:space="preserve">, от 21.02.2022 </w:t>
      </w:r>
      <w:hyperlink r:id="rId60">
        <w:r>
          <w:rPr>
            <w:color w:val="0000FF"/>
          </w:rPr>
          <w:t>N 106-ПП</w:t>
        </w:r>
      </w:hyperlink>
      <w:r>
        <w:t>)</w:t>
      </w:r>
    </w:p>
    <w:p w:rsidR="00B32F35" w:rsidRDefault="00B32F35">
      <w:pPr>
        <w:pStyle w:val="ConsPlusNormal"/>
        <w:spacing w:before="220"/>
        <w:ind w:firstLine="540"/>
        <w:jc w:val="both"/>
      </w:pPr>
      <w:r>
        <w:t>Должностное лицо, ответственное за подготовку доклада о правоприменительной практике, обеспечивает его направление в адрес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жилищно-коммунального хозяйства, в течение 2 рабочих дней со дня его размещения на официальном сайте в сети "Интернет".</w:t>
      </w:r>
    </w:p>
    <w:p w:rsidR="00B32F35" w:rsidRDefault="00B32F35">
      <w:pPr>
        <w:pStyle w:val="ConsPlusNormal"/>
        <w:jc w:val="both"/>
      </w:pPr>
      <w:r>
        <w:t xml:space="preserve">(в ред. </w:t>
      </w:r>
      <w:hyperlink r:id="rId61">
        <w:r>
          <w:rPr>
            <w:color w:val="0000FF"/>
          </w:rPr>
          <w:t>постановления</w:t>
        </w:r>
      </w:hyperlink>
      <w:r>
        <w:t xml:space="preserve"> Правительства Мурманской области от 16.12.2021 N 946-ПП)</w:t>
      </w:r>
    </w:p>
    <w:p w:rsidR="00B32F35" w:rsidRDefault="00B32F35">
      <w:pPr>
        <w:pStyle w:val="ConsPlusNormal"/>
        <w:spacing w:before="220"/>
        <w:ind w:firstLine="540"/>
        <w:jc w:val="both"/>
      </w:pPr>
      <w:r>
        <w:t>4.5. Предостережение о недопустимости нарушения обязательных требований объявляется инспекторами в случае получения ими сведений о готовящихся или возможных нарушениях обязательных требований, а также о непосредственных нарушениях обязательных требований, если указанные сведения не соответствуют утвержденным индикаторам риска нарушения обязательных требований.</w:t>
      </w:r>
    </w:p>
    <w:p w:rsidR="00B32F35" w:rsidRDefault="00B32F35">
      <w:pPr>
        <w:pStyle w:val="ConsPlusNormal"/>
        <w:spacing w:before="220"/>
        <w:ind w:firstLine="540"/>
        <w:jc w:val="both"/>
      </w:pPr>
      <w:r>
        <w:t>Объявленное предостережение направляется в адрес контролируемого лица почтовым отправлением с уведомлением о вручении либо через личные кабинеты контролируемых лиц в государственных информационных системах (при их наличии) в течение 3 рабочих дней с даты объявления предостережения.</w:t>
      </w:r>
    </w:p>
    <w:p w:rsidR="00B32F35" w:rsidRDefault="00B32F35">
      <w:pPr>
        <w:pStyle w:val="ConsPlusNormal"/>
        <w:spacing w:before="220"/>
        <w:ind w:firstLine="540"/>
        <w:jc w:val="both"/>
      </w:pPr>
      <w:r>
        <w:t>Инспектор регистрирует предостережение в журнале учета объявленных им предостережений с присвоением регистрационного номера.</w:t>
      </w:r>
    </w:p>
    <w:p w:rsidR="00B32F35" w:rsidRDefault="00B32F35">
      <w:pPr>
        <w:pStyle w:val="ConsPlusNormal"/>
        <w:spacing w:before="220"/>
        <w:ind w:firstLine="540"/>
        <w:jc w:val="both"/>
      </w:pPr>
      <w:r>
        <w:t>В случае объявления Уполномоченным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B32F35" w:rsidRDefault="00B32F35">
      <w:pPr>
        <w:pStyle w:val="ConsPlusNormal"/>
        <w:spacing w:before="220"/>
        <w:ind w:firstLine="540"/>
        <w:jc w:val="both"/>
      </w:pPr>
      <w:r>
        <w:t>Возражение направляется должностному лицу Уполномоченного органа (либо лицу, его замещающему), объявившему предостережение, не позднее 15 календарных дней с даты получения предостережения.</w:t>
      </w:r>
    </w:p>
    <w:p w:rsidR="00B32F35" w:rsidRDefault="00B32F35">
      <w:pPr>
        <w:pStyle w:val="ConsPlusNormal"/>
        <w:spacing w:before="220"/>
        <w:ind w:firstLine="540"/>
        <w:jc w:val="both"/>
      </w:pPr>
      <w:r>
        <w:t>Возражения составляются контролируемым лицом в произвольной форме и должны содержать в себе следующую информацию:</w:t>
      </w:r>
    </w:p>
    <w:p w:rsidR="00B32F35" w:rsidRDefault="00B32F35">
      <w:pPr>
        <w:pStyle w:val="ConsPlusNormal"/>
        <w:spacing w:before="220"/>
        <w:ind w:firstLine="540"/>
        <w:jc w:val="both"/>
      </w:pPr>
      <w:r>
        <w:t>- наименование контролируемого лица (фамилия, имя, отчество (при наличии) в случае составления возражения гражданином или индивидуальным предпринимателем);</w:t>
      </w:r>
    </w:p>
    <w:p w:rsidR="00B32F35" w:rsidRDefault="00B32F35">
      <w:pPr>
        <w:pStyle w:val="ConsPlusNormal"/>
        <w:spacing w:before="220"/>
        <w:ind w:firstLine="540"/>
        <w:jc w:val="both"/>
      </w:pPr>
      <w:r>
        <w:t>- дата и номер предостережения, направленного в адрес контролируемого лица;</w:t>
      </w:r>
    </w:p>
    <w:p w:rsidR="00B32F35" w:rsidRDefault="00B32F35">
      <w:pPr>
        <w:pStyle w:val="ConsPlusNormal"/>
        <w:spacing w:before="220"/>
        <w:ind w:firstLine="540"/>
        <w:jc w:val="both"/>
      </w:pPr>
      <w:r>
        <w:t>- обоснование позиции, доводы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B32F35" w:rsidRDefault="00B32F35">
      <w:pPr>
        <w:pStyle w:val="ConsPlusNormal"/>
        <w:spacing w:before="220"/>
        <w:ind w:firstLine="540"/>
        <w:jc w:val="both"/>
      </w:pPr>
      <w:r>
        <w:t>- фамилия, имя, отчество (при наличии) лица, направившего возражение;</w:t>
      </w:r>
    </w:p>
    <w:p w:rsidR="00B32F35" w:rsidRDefault="00B32F35">
      <w:pPr>
        <w:pStyle w:val="ConsPlusNormal"/>
        <w:spacing w:before="220"/>
        <w:ind w:firstLine="540"/>
        <w:jc w:val="both"/>
      </w:pPr>
      <w:r>
        <w:t>- дата направления возражения.</w:t>
      </w:r>
    </w:p>
    <w:p w:rsidR="00B32F35" w:rsidRDefault="00B32F35">
      <w:pPr>
        <w:pStyle w:val="ConsPlusNormal"/>
        <w:spacing w:before="220"/>
        <w:ind w:firstLine="540"/>
        <w:jc w:val="both"/>
      </w:pPr>
      <w:r>
        <w:t xml:space="preserve">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 и направлением информации об аннулировании в адрес </w:t>
      </w:r>
      <w:r>
        <w:lastRenderedPageBreak/>
        <w:t>контролируемого лица почтовым отправлением с уведомлением либо через личные кабинеты контролируемых лиц в государственных информационных системах (при их наличии) в течение 3 рабочих дней с даты его аннулирования.</w:t>
      </w:r>
    </w:p>
    <w:p w:rsidR="00B32F35" w:rsidRDefault="00B32F35">
      <w:pPr>
        <w:pStyle w:val="ConsPlusNormal"/>
        <w:spacing w:before="220"/>
        <w:ind w:firstLine="540"/>
        <w:jc w:val="both"/>
      </w:pPr>
      <w:r>
        <w:t>Уполномоченный орган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w:t>
      </w:r>
    </w:p>
    <w:p w:rsidR="00B32F35" w:rsidRDefault="00B32F35">
      <w:pPr>
        <w:pStyle w:val="ConsPlusNormal"/>
        <w:jc w:val="both"/>
      </w:pPr>
      <w:r>
        <w:t xml:space="preserve">(в ред. </w:t>
      </w:r>
      <w:hyperlink r:id="rId62">
        <w:r>
          <w:rPr>
            <w:color w:val="0000FF"/>
          </w:rPr>
          <w:t>постановления</w:t>
        </w:r>
      </w:hyperlink>
      <w:r>
        <w:t xml:space="preserve"> Правительства Мурманской области от 16.12.2021 N 946-ПП)</w:t>
      </w:r>
    </w:p>
    <w:p w:rsidR="00B32F35" w:rsidRDefault="00B32F35">
      <w:pPr>
        <w:pStyle w:val="ConsPlusNormal"/>
        <w:spacing w:before="220"/>
        <w:ind w:firstLine="540"/>
        <w:jc w:val="both"/>
      </w:pPr>
      <w:r>
        <w:t>В случае удовлетворения возражения в отношении предостережения о недопустимости нарушения обязательных требований по итогам его рассмотрения данные такого предостережения не используются для проведения иных профилактических мероприятий и контрольных (надзорных) мероприятий.</w:t>
      </w:r>
    </w:p>
    <w:p w:rsidR="00B32F35" w:rsidRDefault="00B32F35">
      <w:pPr>
        <w:pStyle w:val="ConsPlusNormal"/>
        <w:jc w:val="both"/>
      </w:pPr>
      <w:r>
        <w:t xml:space="preserve">(в ред. </w:t>
      </w:r>
      <w:hyperlink r:id="rId63">
        <w:r>
          <w:rPr>
            <w:color w:val="0000FF"/>
          </w:rPr>
          <w:t>постановления</w:t>
        </w:r>
      </w:hyperlink>
      <w:r>
        <w:t xml:space="preserve"> Правительства Мурманской области от 16.12.2021 N 946-ПП)</w:t>
      </w:r>
    </w:p>
    <w:p w:rsidR="00B32F35" w:rsidRDefault="00B32F35">
      <w:pPr>
        <w:pStyle w:val="ConsPlusNormal"/>
        <w:spacing w:before="220"/>
        <w:ind w:firstLine="540"/>
        <w:jc w:val="both"/>
      </w:pPr>
      <w:r>
        <w:t>4.6.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государственного надзора.</w:t>
      </w:r>
    </w:p>
    <w:p w:rsidR="00B32F35" w:rsidRDefault="00B32F35">
      <w:pPr>
        <w:pStyle w:val="ConsPlusNormal"/>
        <w:spacing w:before="220"/>
        <w:ind w:firstLine="540"/>
        <w:jc w:val="both"/>
      </w:pPr>
      <w:r>
        <w:t>Консультирование осуществляется без взимания платы.</w:t>
      </w:r>
    </w:p>
    <w:p w:rsidR="00B32F35" w:rsidRDefault="00B32F35">
      <w:pPr>
        <w:pStyle w:val="ConsPlusNormal"/>
        <w:spacing w:before="220"/>
        <w:ind w:firstLine="540"/>
        <w:jc w:val="both"/>
      </w:pPr>
      <w:r>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rsidR="00B32F35" w:rsidRDefault="00B32F35">
      <w:pPr>
        <w:pStyle w:val="ConsPlusNormal"/>
        <w:spacing w:before="220"/>
        <w:ind w:firstLine="540"/>
        <w:jc w:val="both"/>
      </w:pPr>
      <w:r>
        <w:t>Время консультирования не должно превышать 15 минут.</w:t>
      </w:r>
    </w:p>
    <w:p w:rsidR="00B32F35" w:rsidRDefault="00B32F35">
      <w:pPr>
        <w:pStyle w:val="ConsPlusNormal"/>
        <w:spacing w:before="220"/>
        <w:ind w:firstLine="540"/>
        <w:jc w:val="both"/>
      </w:pPr>
      <w:r>
        <w:t>Личный прием граждан проводится руководителем Уполномоченного органа или его заместителями. Информация о месте приема, а также об установленных для приема днях и часах размещается на официальном сайте Уполномоченного органа "Интернет" по адресу https://gzhi.gov-murman.ru/.</w:t>
      </w:r>
    </w:p>
    <w:p w:rsidR="00B32F35" w:rsidRDefault="00B32F35">
      <w:pPr>
        <w:pStyle w:val="ConsPlusNormal"/>
        <w:jc w:val="both"/>
      </w:pPr>
      <w:r>
        <w:t xml:space="preserve">(в ред. </w:t>
      </w:r>
      <w:hyperlink r:id="rId64">
        <w:r>
          <w:rPr>
            <w:color w:val="0000FF"/>
          </w:rPr>
          <w:t>постановления</w:t>
        </w:r>
      </w:hyperlink>
      <w:r>
        <w:t xml:space="preserve"> Правительства Мурманской области от 21.02.2022 N 106-ПП)</w:t>
      </w:r>
    </w:p>
    <w:p w:rsidR="00B32F35" w:rsidRDefault="00B32F35">
      <w:pPr>
        <w:pStyle w:val="ConsPlusNormal"/>
        <w:spacing w:before="220"/>
        <w:ind w:firstLine="540"/>
        <w:jc w:val="both"/>
      </w:pPr>
      <w:r>
        <w:t>Консультирование осуществляется по следующим вопросам:</w:t>
      </w:r>
    </w:p>
    <w:p w:rsidR="00B32F35" w:rsidRDefault="00B32F35">
      <w:pPr>
        <w:pStyle w:val="ConsPlusNormal"/>
        <w:spacing w:before="220"/>
        <w:ind w:firstLine="540"/>
        <w:jc w:val="both"/>
      </w:pPr>
      <w:r>
        <w:t>- организация и осуществление государственного надзора;</w:t>
      </w:r>
    </w:p>
    <w:p w:rsidR="00B32F35" w:rsidRDefault="00B32F35">
      <w:pPr>
        <w:pStyle w:val="ConsPlusNormal"/>
        <w:spacing w:before="220"/>
        <w:ind w:firstLine="540"/>
        <w:jc w:val="both"/>
      </w:pPr>
      <w:r>
        <w:t>- порядок осуществления профилактических мероприятий;</w:t>
      </w:r>
    </w:p>
    <w:p w:rsidR="00B32F35" w:rsidRDefault="00B32F35">
      <w:pPr>
        <w:pStyle w:val="ConsPlusNormal"/>
        <w:jc w:val="both"/>
      </w:pPr>
      <w:r>
        <w:t xml:space="preserve">(в ред. </w:t>
      </w:r>
      <w:hyperlink r:id="rId65">
        <w:r>
          <w:rPr>
            <w:color w:val="0000FF"/>
          </w:rPr>
          <w:t>постановления</w:t>
        </w:r>
      </w:hyperlink>
      <w:r>
        <w:t xml:space="preserve"> Правительства Мурманской области от 16.12.2021 N 946-ПП)</w:t>
      </w:r>
    </w:p>
    <w:p w:rsidR="00B32F35" w:rsidRDefault="00B32F35">
      <w:pPr>
        <w:pStyle w:val="ConsPlusNormal"/>
        <w:spacing w:before="220"/>
        <w:ind w:firstLine="540"/>
        <w:jc w:val="both"/>
      </w:pPr>
      <w:r>
        <w:t>- предмет государственного жилищного надзора.</w:t>
      </w:r>
    </w:p>
    <w:p w:rsidR="00B32F35" w:rsidRDefault="00B32F35">
      <w:pPr>
        <w:pStyle w:val="ConsPlusNormal"/>
        <w:jc w:val="both"/>
      </w:pPr>
      <w:r>
        <w:t xml:space="preserve">(в ред. </w:t>
      </w:r>
      <w:hyperlink r:id="rId66">
        <w:r>
          <w:rPr>
            <w:color w:val="0000FF"/>
          </w:rPr>
          <w:t>постановления</w:t>
        </w:r>
      </w:hyperlink>
      <w:r>
        <w:t xml:space="preserve"> Правительства Мурманской области от 16.12.2021 N 946-ПП)</w:t>
      </w:r>
    </w:p>
    <w:p w:rsidR="00B32F35" w:rsidRDefault="00B32F35">
      <w:pPr>
        <w:pStyle w:val="ConsPlusNormal"/>
        <w:spacing w:before="220"/>
        <w:ind w:firstLine="540"/>
        <w:jc w:val="both"/>
      </w:pPr>
      <w:r>
        <w:t>По итогам консультирования информация в письменной форме контролируемым лицам и их представителям не предоставляется, за исключением случая поступления обращения в письменной форме по вопросу, предусмотренному в абзаце девятом настоящего подпункта.</w:t>
      </w:r>
    </w:p>
    <w:p w:rsidR="00B32F35" w:rsidRDefault="00B32F35">
      <w:pPr>
        <w:pStyle w:val="ConsPlusNormal"/>
        <w:jc w:val="both"/>
      </w:pPr>
      <w:r>
        <w:t xml:space="preserve">(в ред. </w:t>
      </w:r>
      <w:hyperlink r:id="rId67">
        <w:r>
          <w:rPr>
            <w:color w:val="0000FF"/>
          </w:rPr>
          <w:t>постановления</w:t>
        </w:r>
      </w:hyperlink>
      <w:r>
        <w:t xml:space="preserve"> Правительства Мурманской области от 16.12.2021 N 946-ПП)</w:t>
      </w:r>
    </w:p>
    <w:p w:rsidR="00B32F35" w:rsidRDefault="00B32F35">
      <w:pPr>
        <w:pStyle w:val="ConsPlusNormal"/>
        <w:spacing w:before="220"/>
        <w:ind w:firstLine="540"/>
        <w:jc w:val="both"/>
      </w:pPr>
      <w: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B32F35" w:rsidRDefault="00B32F35">
      <w:pPr>
        <w:pStyle w:val="ConsPlusNormal"/>
        <w:spacing w:before="220"/>
        <w:ind w:firstLine="540"/>
        <w:jc w:val="both"/>
      </w:pPr>
      <w: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инспекторов, иных участников контрольного (надзорного) мероприятия, а также результаты проведенных в рамках контрольного (надзорного) мероприятия экспертиз, испытаний.</w:t>
      </w:r>
    </w:p>
    <w:p w:rsidR="00B32F35" w:rsidRDefault="00B32F35">
      <w:pPr>
        <w:pStyle w:val="ConsPlusNormal"/>
        <w:spacing w:before="220"/>
        <w:ind w:firstLine="540"/>
        <w:jc w:val="both"/>
      </w:pPr>
      <w:r>
        <w:lastRenderedPageBreak/>
        <w:t>Информация, ставшая известной инспектору в ходе консультирования, не может использоваться в целях оценки контролируемого лица по вопросам соблюдения обязательных требований.</w:t>
      </w:r>
    </w:p>
    <w:p w:rsidR="00B32F35" w:rsidRDefault="00B32F35">
      <w:pPr>
        <w:pStyle w:val="ConsPlusNormal"/>
        <w:spacing w:before="220"/>
        <w:ind w:firstLine="540"/>
        <w:jc w:val="both"/>
      </w:pPr>
      <w:r>
        <w:t>Уполномоченный орган осуществляет учет консультирования, который проводится посредством внесения соответствующей записи в журнал консультирования.</w:t>
      </w:r>
    </w:p>
    <w:p w:rsidR="00B32F35" w:rsidRDefault="00B32F35">
      <w:pPr>
        <w:pStyle w:val="ConsPlusNormal"/>
        <w:spacing w:before="220"/>
        <w:ind w:firstLine="540"/>
        <w:jc w:val="both"/>
      </w:pPr>
      <w:r>
        <w:t>При проведении консультирования во время контрольных (надзорных) мероприятий запись о проведенной консультации отражается в акте контрольного (надзорного) мероприятия.</w:t>
      </w:r>
    </w:p>
    <w:p w:rsidR="00B32F35" w:rsidRDefault="00B32F35">
      <w:pPr>
        <w:pStyle w:val="ConsPlusNormal"/>
        <w:spacing w:before="220"/>
        <w:ind w:firstLine="540"/>
        <w:jc w:val="both"/>
      </w:pPr>
      <w:r>
        <w:t>В случае если в течение календарного года поступило 5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Уполномоченного органа в сети "Интернет" по адресу https://gzhi.gov-murman.ru/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B32F35" w:rsidRDefault="00B32F35">
      <w:pPr>
        <w:pStyle w:val="ConsPlusNormal"/>
        <w:spacing w:before="220"/>
        <w:ind w:firstLine="540"/>
        <w:jc w:val="both"/>
      </w:pPr>
      <w:bookmarkStart w:id="3" w:name="P183"/>
      <w:bookmarkEnd w:id="3"/>
      <w:r>
        <w:t>4.7.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государственного контроля (надзора),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государственного контроля (надзора) исходя из отнесения его к соответствующей категории риска.</w:t>
      </w:r>
    </w:p>
    <w:p w:rsidR="00B32F35" w:rsidRDefault="00B32F35">
      <w:pPr>
        <w:pStyle w:val="ConsPlusNormal"/>
        <w:spacing w:before="220"/>
        <w:ind w:firstLine="540"/>
        <w:jc w:val="both"/>
      </w:pPr>
      <w:r>
        <w:t>В ходе профилактического визита инспектором осуществляется сбор сведений, необходимых для отнесения объектов государственного надзора к категориям риска, в том числе для ознакомления запрашиваются сведения, необходимые для отнесения объекта государственного надзора к категориям риска, осуществляется осмотр находящихся в управлении контролируемого лица многоквартирных домов.</w:t>
      </w:r>
    </w:p>
    <w:p w:rsidR="00B32F35" w:rsidRDefault="00B32F35">
      <w:pPr>
        <w:pStyle w:val="ConsPlusNormal"/>
        <w:spacing w:before="220"/>
        <w:ind w:firstLine="540"/>
        <w:jc w:val="both"/>
      </w:pPr>
      <w:r>
        <w:t>При проведении профилактического визита представление контролируемым лицом запрашиваемых сведений, предоставление доступа к находящихся в управлении контролируемого лица многоквартирным домам не является обязательным.</w:t>
      </w:r>
    </w:p>
    <w:p w:rsidR="00B32F35" w:rsidRDefault="00B32F35">
      <w:pPr>
        <w:pStyle w:val="ConsPlusNormal"/>
        <w:spacing w:before="220"/>
        <w:ind w:firstLine="540"/>
        <w:jc w:val="both"/>
      </w:pPr>
      <w:r>
        <w:t xml:space="preserve">В случае осуществления профилактического визита путем использования видео-конференц-связи инспектор осуществляет указанные в </w:t>
      </w:r>
      <w:hyperlink w:anchor="P183">
        <w:r>
          <w:rPr>
            <w:color w:val="0000FF"/>
          </w:rPr>
          <w:t>абзаце первом</w:t>
        </w:r>
      </w:hyperlink>
      <w:r>
        <w:t xml:space="preserve"> настоящего пункта действия посредством использования электронных каналов связи.</w:t>
      </w:r>
    </w:p>
    <w:p w:rsidR="00B32F35" w:rsidRDefault="00B32F35">
      <w:pPr>
        <w:pStyle w:val="ConsPlusNormal"/>
        <w:spacing w:before="220"/>
        <w:ind w:firstLine="540"/>
        <w:jc w:val="both"/>
      </w:pPr>
      <w:r>
        <w:t>4.8. 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32F35" w:rsidRDefault="00B32F35">
      <w:pPr>
        <w:pStyle w:val="ConsPlusNormal"/>
        <w:spacing w:before="220"/>
        <w:ind w:firstLine="540"/>
        <w:jc w:val="both"/>
      </w:pPr>
      <w:r>
        <w:t>В случае если при проведении профилактического визита установлено, что объекты государственного надзора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в форме отчета о проведенном профилактическом визите руководителю Уполномоченного органа или его заместителям для принятия решения о проведении контрольных (надзорных) мероприятий.</w:t>
      </w:r>
    </w:p>
    <w:p w:rsidR="00B32F35" w:rsidRDefault="00B32F35">
      <w:pPr>
        <w:pStyle w:val="ConsPlusNormal"/>
        <w:jc w:val="both"/>
      </w:pPr>
      <w:r>
        <w:t xml:space="preserve">(в ред. </w:t>
      </w:r>
      <w:hyperlink r:id="rId68">
        <w:r>
          <w:rPr>
            <w:color w:val="0000FF"/>
          </w:rPr>
          <w:t>постановления</w:t>
        </w:r>
      </w:hyperlink>
      <w:r>
        <w:t xml:space="preserve"> Правительства Мурманской области от 21.02.2022 N 106-ПП)</w:t>
      </w:r>
    </w:p>
    <w:p w:rsidR="00B32F35" w:rsidRDefault="00B32F35">
      <w:pPr>
        <w:pStyle w:val="ConsPlusNormal"/>
        <w:spacing w:before="220"/>
        <w:ind w:firstLine="540"/>
        <w:jc w:val="both"/>
      </w:pPr>
      <w:r>
        <w:t>4.9. Обязательные профилактические визиты проводятся Уполномоченным органом в отношении:</w:t>
      </w:r>
    </w:p>
    <w:p w:rsidR="00B32F35" w:rsidRDefault="00B32F35">
      <w:pPr>
        <w:pStyle w:val="ConsPlusNormal"/>
        <w:spacing w:before="220"/>
        <w:ind w:firstLine="540"/>
        <w:jc w:val="both"/>
      </w:pPr>
      <w:r>
        <w:t>а) объектов государственного жилищного надзора, отнесенных к категории высокого риска;</w:t>
      </w:r>
    </w:p>
    <w:p w:rsidR="00B32F35" w:rsidRDefault="00B32F35">
      <w:pPr>
        <w:pStyle w:val="ConsPlusNormal"/>
        <w:jc w:val="both"/>
      </w:pPr>
      <w:r>
        <w:lastRenderedPageBreak/>
        <w:t xml:space="preserve">(подп. "а" в ред. </w:t>
      </w:r>
      <w:hyperlink r:id="rId69">
        <w:r>
          <w:rPr>
            <w:color w:val="0000FF"/>
          </w:rPr>
          <w:t>постановления</w:t>
        </w:r>
      </w:hyperlink>
      <w:r>
        <w:t xml:space="preserve"> Правительства Мурманской области от 16.12.2021 N 946-ПП)</w:t>
      </w:r>
    </w:p>
    <w:p w:rsidR="00B32F35" w:rsidRDefault="00B32F35">
      <w:pPr>
        <w:pStyle w:val="ConsPlusNormal"/>
        <w:spacing w:before="220"/>
        <w:ind w:firstLine="540"/>
        <w:jc w:val="both"/>
      </w:pPr>
      <w:r>
        <w:t>б) контролируемых лиц, приступающих к осуществлению деятельности в сфере управления многоквартирными домами.</w:t>
      </w:r>
    </w:p>
    <w:p w:rsidR="00B32F35" w:rsidRDefault="00B32F35">
      <w:pPr>
        <w:pStyle w:val="ConsPlusNormal"/>
        <w:spacing w:before="220"/>
        <w:ind w:firstLine="540"/>
        <w:jc w:val="both"/>
      </w:pPr>
      <w:r>
        <w:t>4.10. В программе профилактики рисков причинения вреда (ущерба) охраняемым законом ценностям указываются периоды (месяц, квартал), в которых подлежат проведению обязательные профилактические визиты.</w:t>
      </w:r>
    </w:p>
    <w:p w:rsidR="00B32F35" w:rsidRDefault="00B32F35">
      <w:pPr>
        <w:pStyle w:val="ConsPlusNormal"/>
        <w:spacing w:before="220"/>
        <w:ind w:firstLine="540"/>
        <w:jc w:val="both"/>
      </w:pPr>
      <w:r>
        <w:t>4.11. Профилактический визит проводится инспектором с предварительным информированием контролируемого лица. Срок проведения профилактического визита не может превышать один рабочий день.</w:t>
      </w:r>
    </w:p>
    <w:p w:rsidR="00B32F35" w:rsidRDefault="00B32F35">
      <w:pPr>
        <w:pStyle w:val="ConsPlusNormal"/>
        <w:spacing w:before="220"/>
        <w:ind w:firstLine="540"/>
        <w:jc w:val="both"/>
      </w:pPr>
      <w:r>
        <w:t>Уведомление о проведении обязательного профилактического визита составляется в форме документа на бумажном носителе и содержит следующие сведения:</w:t>
      </w:r>
    </w:p>
    <w:p w:rsidR="00B32F35" w:rsidRDefault="00B32F35">
      <w:pPr>
        <w:pStyle w:val="ConsPlusNormal"/>
        <w:spacing w:before="220"/>
        <w:ind w:firstLine="540"/>
        <w:jc w:val="both"/>
      </w:pPr>
      <w:r>
        <w:t>- дата, время и место составления уведомления;</w:t>
      </w:r>
    </w:p>
    <w:p w:rsidR="00B32F35" w:rsidRDefault="00B32F35">
      <w:pPr>
        <w:pStyle w:val="ConsPlusNormal"/>
        <w:spacing w:before="220"/>
        <w:ind w:firstLine="540"/>
        <w:jc w:val="both"/>
      </w:pPr>
      <w:r>
        <w:t>- полное наименование контролируемого лица (фамилия, имя, отчество (при наличии) в случае уведомления гражданина или индивидуального предпринимателя);</w:t>
      </w:r>
    </w:p>
    <w:p w:rsidR="00B32F35" w:rsidRDefault="00B32F35">
      <w:pPr>
        <w:pStyle w:val="ConsPlusNormal"/>
        <w:spacing w:before="220"/>
        <w:ind w:firstLine="540"/>
        <w:jc w:val="both"/>
      </w:pPr>
      <w:r>
        <w:t>- фамилия, имя, отчество (при наличии) инспектора(ов);</w:t>
      </w:r>
    </w:p>
    <w:p w:rsidR="00B32F35" w:rsidRDefault="00B32F35">
      <w:pPr>
        <w:pStyle w:val="ConsPlusNormal"/>
        <w:spacing w:before="220"/>
        <w:ind w:firstLine="540"/>
        <w:jc w:val="both"/>
      </w:pPr>
      <w:r>
        <w:t>- дата, время и место обязательного профилактического визита;</w:t>
      </w:r>
    </w:p>
    <w:p w:rsidR="00B32F35" w:rsidRDefault="00B32F35">
      <w:pPr>
        <w:pStyle w:val="ConsPlusNormal"/>
        <w:spacing w:before="220"/>
        <w:ind w:firstLine="540"/>
        <w:jc w:val="both"/>
      </w:pPr>
      <w:r>
        <w:t>- подпись инспектора.</w:t>
      </w:r>
    </w:p>
    <w:p w:rsidR="00B32F35" w:rsidRDefault="00B32F35">
      <w:pPr>
        <w:pStyle w:val="ConsPlusNormal"/>
        <w:spacing w:before="220"/>
        <w:ind w:firstLine="540"/>
        <w:jc w:val="both"/>
      </w:pPr>
      <w:r>
        <w:t>Уведомление о проведении обязательного профилактического визита направляется в адрес контролируемого лица через личные кабинеты контролируемых лиц в государственных информационных системах (при наличии) или по почте заказным письмом (в случае направления на бумажном носителе).</w:t>
      </w:r>
    </w:p>
    <w:p w:rsidR="00B32F35" w:rsidRDefault="00B32F35">
      <w:pPr>
        <w:pStyle w:val="ConsPlusNormal"/>
        <w:spacing w:before="220"/>
        <w:ind w:firstLine="540"/>
        <w:jc w:val="both"/>
      </w:pPr>
      <w: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B32F35" w:rsidRDefault="00B32F35">
      <w:pPr>
        <w:pStyle w:val="ConsPlusNormal"/>
        <w:spacing w:before="220"/>
        <w:ind w:firstLine="540"/>
        <w:jc w:val="both"/>
      </w:pPr>
      <w:r>
        <w:t>4.12. Уполномоченный орган обязан предложить проведение профилактического визита контролируемому лицу, приступающему к осуществлению деятельности в сфере управления многоквартирными домами, не позднее чем в течение одного года с момента начала такой деятельности.</w:t>
      </w:r>
    </w:p>
    <w:p w:rsidR="00B32F35" w:rsidRDefault="00B32F35">
      <w:pPr>
        <w:pStyle w:val="ConsPlusNormal"/>
        <w:spacing w:before="220"/>
        <w:ind w:firstLine="540"/>
        <w:jc w:val="both"/>
      </w:pPr>
      <w:r>
        <w:t>4.13. Контролируемое лицо имеет право отказаться от проведения обязательного профилактического визита, при этом оно должно уведомить об отказе в Уполномоченный орган не позднее чем за 3 рабочих дня до дня проведения обязательного профилактического визита.</w:t>
      </w:r>
    </w:p>
    <w:p w:rsidR="00B32F35" w:rsidRDefault="00B32F35">
      <w:pPr>
        <w:pStyle w:val="ConsPlusNormal"/>
        <w:jc w:val="both"/>
      </w:pPr>
    </w:p>
    <w:p w:rsidR="00B32F35" w:rsidRDefault="00B32F35">
      <w:pPr>
        <w:pStyle w:val="ConsPlusTitle"/>
        <w:jc w:val="center"/>
        <w:outlineLvl w:val="1"/>
      </w:pPr>
      <w:r>
        <w:t>5. Осуществление государственного контроля (надзора)</w:t>
      </w:r>
    </w:p>
    <w:p w:rsidR="00B32F35" w:rsidRDefault="00B32F35">
      <w:pPr>
        <w:pStyle w:val="ConsPlusNormal"/>
        <w:jc w:val="both"/>
      </w:pPr>
    </w:p>
    <w:p w:rsidR="00B32F35" w:rsidRDefault="00B32F35">
      <w:pPr>
        <w:pStyle w:val="ConsPlusNormal"/>
        <w:ind w:firstLine="540"/>
        <w:jc w:val="both"/>
      </w:pPr>
      <w:r>
        <w:t>5.1. Плановые и внеплановые контрольные (надзорные) мероприятия осуществляются в следующем виде:</w:t>
      </w:r>
    </w:p>
    <w:p w:rsidR="00B32F35" w:rsidRDefault="00B32F35">
      <w:pPr>
        <w:pStyle w:val="ConsPlusNormal"/>
        <w:spacing w:before="220"/>
        <w:ind w:firstLine="540"/>
        <w:jc w:val="both"/>
      </w:pPr>
      <w:r>
        <w:t>при взаимодействии с контролируемым лицом:</w:t>
      </w:r>
    </w:p>
    <w:p w:rsidR="00B32F35" w:rsidRDefault="00B32F35">
      <w:pPr>
        <w:pStyle w:val="ConsPlusNormal"/>
        <w:spacing w:before="220"/>
        <w:ind w:firstLine="540"/>
        <w:jc w:val="both"/>
      </w:pPr>
      <w:r>
        <w:t>1) инспекционный визит;</w:t>
      </w:r>
    </w:p>
    <w:p w:rsidR="00B32F35" w:rsidRDefault="00B32F35">
      <w:pPr>
        <w:pStyle w:val="ConsPlusNormal"/>
        <w:spacing w:before="220"/>
        <w:ind w:firstLine="540"/>
        <w:jc w:val="both"/>
      </w:pPr>
      <w:r>
        <w:t xml:space="preserve">2) исключен с 1 января 2022 года. - </w:t>
      </w:r>
      <w:hyperlink r:id="rId70">
        <w:r>
          <w:rPr>
            <w:color w:val="0000FF"/>
          </w:rPr>
          <w:t>Постановление</w:t>
        </w:r>
      </w:hyperlink>
      <w:r>
        <w:t xml:space="preserve"> Правительства Мурманской области от 16.12.2021 N 946-ПП;</w:t>
      </w:r>
    </w:p>
    <w:p w:rsidR="00B32F35" w:rsidRDefault="00B32F35">
      <w:pPr>
        <w:pStyle w:val="ConsPlusNormal"/>
        <w:spacing w:before="220"/>
        <w:ind w:firstLine="540"/>
        <w:jc w:val="both"/>
      </w:pPr>
      <w:r>
        <w:t>3) документарная проверка;</w:t>
      </w:r>
    </w:p>
    <w:p w:rsidR="00B32F35" w:rsidRDefault="00B32F35">
      <w:pPr>
        <w:pStyle w:val="ConsPlusNormal"/>
        <w:spacing w:before="220"/>
        <w:ind w:firstLine="540"/>
        <w:jc w:val="both"/>
      </w:pPr>
      <w:r>
        <w:lastRenderedPageBreak/>
        <w:t>4) выездная проверка;</w:t>
      </w:r>
    </w:p>
    <w:p w:rsidR="00B32F35" w:rsidRDefault="00B32F35">
      <w:pPr>
        <w:pStyle w:val="ConsPlusNormal"/>
        <w:spacing w:before="220"/>
        <w:ind w:firstLine="540"/>
        <w:jc w:val="both"/>
      </w:pPr>
      <w:r>
        <w:t>без взаимодействия с контролируемым лицом:</w:t>
      </w:r>
    </w:p>
    <w:p w:rsidR="00B32F35" w:rsidRDefault="00B32F35">
      <w:pPr>
        <w:pStyle w:val="ConsPlusNormal"/>
        <w:spacing w:before="220"/>
        <w:ind w:firstLine="540"/>
        <w:jc w:val="both"/>
      </w:pPr>
      <w:r>
        <w:t>1) наблюдение за соблюдением обязательных требований;</w:t>
      </w:r>
    </w:p>
    <w:p w:rsidR="00B32F35" w:rsidRDefault="00B32F35">
      <w:pPr>
        <w:pStyle w:val="ConsPlusNormal"/>
        <w:spacing w:before="220"/>
        <w:ind w:firstLine="540"/>
        <w:jc w:val="both"/>
      </w:pPr>
      <w:r>
        <w:t>2) выездное обследование.</w:t>
      </w:r>
    </w:p>
    <w:p w:rsidR="00B32F35" w:rsidRDefault="00B32F35">
      <w:pPr>
        <w:pStyle w:val="ConsPlusNormal"/>
        <w:spacing w:before="220"/>
        <w:ind w:firstLine="540"/>
        <w:jc w:val="both"/>
      </w:pPr>
      <w:r>
        <w:t xml:space="preserve">5.2. О проведении контрольного (надзорного) мероприятия должностным лицом, указанным в </w:t>
      </w:r>
      <w:hyperlink w:anchor="P71">
        <w:r>
          <w:rPr>
            <w:color w:val="0000FF"/>
          </w:rPr>
          <w:t>абзаце первом пункта 1.6</w:t>
        </w:r>
      </w:hyperlink>
      <w:r>
        <w:t xml:space="preserve"> настоящего положения, выносится соответствующее решение. В решении о проведении контрольного (надзорного) мероприятия указываются сведения, установленные </w:t>
      </w:r>
      <w:hyperlink r:id="rId71">
        <w:r>
          <w:rPr>
            <w:color w:val="0000FF"/>
          </w:rPr>
          <w:t>частью 1 статьи 64</w:t>
        </w:r>
      </w:hyperlink>
      <w:r>
        <w:t xml:space="preserve"> Федерального закона "О государственном контроле (надзоре) и муниципальном контроле в Российской Федерации".</w:t>
      </w:r>
    </w:p>
    <w:p w:rsidR="00B32F35" w:rsidRDefault="00B32F35">
      <w:pPr>
        <w:pStyle w:val="ConsPlusNormal"/>
        <w:spacing w:before="220"/>
        <w:ind w:firstLine="540"/>
        <w:jc w:val="both"/>
      </w:pPr>
      <w:r>
        <w:t>5.3. Плановые контрольные (надзорные) мероприятия осуществляются инспекторами в соответствии с планами проведения плановых контрольных (надзорных) мероприятий на очередной календарный год.</w:t>
      </w:r>
    </w:p>
    <w:p w:rsidR="00B32F35" w:rsidRDefault="00B32F35">
      <w:pPr>
        <w:pStyle w:val="ConsPlusNormal"/>
        <w:spacing w:before="220"/>
        <w:ind w:firstLine="540"/>
        <w:jc w:val="both"/>
      </w:pPr>
      <w:r>
        <w:t xml:space="preserve">План проведения плановых контрольных (надзорных) мероприятий на очередной календарный год разрабатывается в соответствии с </w:t>
      </w:r>
      <w:hyperlink r:id="rId72">
        <w:r>
          <w:rPr>
            <w:color w:val="0000FF"/>
          </w:rPr>
          <w:t>Правилами</w:t>
        </w:r>
      </w:hyperlink>
      <w: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B32F35" w:rsidRDefault="00B32F35">
      <w:pPr>
        <w:pStyle w:val="ConsPlusNormal"/>
        <w:spacing w:before="220"/>
        <w:ind w:firstLine="540"/>
        <w:jc w:val="both"/>
      </w:pPr>
      <w:bookmarkStart w:id="4" w:name="P221"/>
      <w:bookmarkEnd w:id="4"/>
      <w:r>
        <w:t>5.4. Плановые контрольные (надзорные) мероприятия в отношении объектов государственного жилищного надзора в зависимости от категории риска проводятся со следующей периодичностью:</w:t>
      </w:r>
    </w:p>
    <w:p w:rsidR="00B32F35" w:rsidRDefault="00B32F35">
      <w:pPr>
        <w:pStyle w:val="ConsPlusNormal"/>
        <w:spacing w:before="220"/>
        <w:ind w:firstLine="540"/>
        <w:jc w:val="both"/>
      </w:pPr>
      <w:r>
        <w:t>а) для категории высокого риска одно из следующих контрольных (надзорных) мероприятий:</w:t>
      </w:r>
    </w:p>
    <w:p w:rsidR="00B32F35" w:rsidRDefault="00B32F35">
      <w:pPr>
        <w:pStyle w:val="ConsPlusNormal"/>
        <w:spacing w:before="220"/>
        <w:ind w:firstLine="540"/>
        <w:jc w:val="both"/>
      </w:pPr>
      <w:r>
        <w:t>инспекционный визит - один раз в 2 года;</w:t>
      </w:r>
    </w:p>
    <w:p w:rsidR="00B32F35" w:rsidRDefault="00B32F35">
      <w:pPr>
        <w:pStyle w:val="ConsPlusNormal"/>
        <w:spacing w:before="220"/>
        <w:ind w:firstLine="540"/>
        <w:jc w:val="both"/>
      </w:pPr>
      <w:r>
        <w:t>документарная проверка - один раз в 2 года;</w:t>
      </w:r>
    </w:p>
    <w:p w:rsidR="00B32F35" w:rsidRDefault="00B32F35">
      <w:pPr>
        <w:pStyle w:val="ConsPlusNormal"/>
        <w:spacing w:before="220"/>
        <w:ind w:firstLine="540"/>
        <w:jc w:val="both"/>
      </w:pPr>
      <w:r>
        <w:t>выездная проверка - один раз в 2 года;</w:t>
      </w:r>
    </w:p>
    <w:p w:rsidR="00B32F35" w:rsidRDefault="00B32F35">
      <w:pPr>
        <w:pStyle w:val="ConsPlusNormal"/>
        <w:spacing w:before="220"/>
        <w:ind w:firstLine="540"/>
        <w:jc w:val="both"/>
      </w:pPr>
      <w:r>
        <w:t>б) для категории среднего риска одно из следующих контрольных (надзорных) мероприятий:</w:t>
      </w:r>
    </w:p>
    <w:p w:rsidR="00B32F35" w:rsidRDefault="00B32F35">
      <w:pPr>
        <w:pStyle w:val="ConsPlusNormal"/>
        <w:spacing w:before="220"/>
        <w:ind w:firstLine="540"/>
        <w:jc w:val="both"/>
      </w:pPr>
      <w:r>
        <w:t>инспекционный визит - один раз в 3 года;</w:t>
      </w:r>
    </w:p>
    <w:p w:rsidR="00B32F35" w:rsidRDefault="00B32F35">
      <w:pPr>
        <w:pStyle w:val="ConsPlusNormal"/>
        <w:spacing w:before="220"/>
        <w:ind w:firstLine="540"/>
        <w:jc w:val="both"/>
      </w:pPr>
      <w:r>
        <w:t>документарная проверка - один раз в 3 года;</w:t>
      </w:r>
    </w:p>
    <w:p w:rsidR="00B32F35" w:rsidRDefault="00B32F35">
      <w:pPr>
        <w:pStyle w:val="ConsPlusNormal"/>
        <w:spacing w:before="220"/>
        <w:ind w:firstLine="540"/>
        <w:jc w:val="both"/>
      </w:pPr>
      <w:r>
        <w:t>выездная проверка - один раз в 3 года;</w:t>
      </w:r>
    </w:p>
    <w:p w:rsidR="00B32F35" w:rsidRDefault="00B32F35">
      <w:pPr>
        <w:pStyle w:val="ConsPlusNormal"/>
        <w:spacing w:before="220"/>
        <w:ind w:firstLine="540"/>
        <w:jc w:val="both"/>
      </w:pPr>
      <w:r>
        <w:t>в) для категории умеренного риска одно из следующих контрольных (надзорных) мероприятий:</w:t>
      </w:r>
    </w:p>
    <w:p w:rsidR="00B32F35" w:rsidRDefault="00B32F35">
      <w:pPr>
        <w:pStyle w:val="ConsPlusNormal"/>
        <w:spacing w:before="220"/>
        <w:ind w:firstLine="540"/>
        <w:jc w:val="both"/>
      </w:pPr>
      <w:r>
        <w:t>документарная проверка - один раз в 3 года;</w:t>
      </w:r>
    </w:p>
    <w:p w:rsidR="00B32F35" w:rsidRDefault="00B32F35">
      <w:pPr>
        <w:pStyle w:val="ConsPlusNormal"/>
        <w:spacing w:before="220"/>
        <w:ind w:firstLine="540"/>
        <w:jc w:val="both"/>
      </w:pPr>
      <w:r>
        <w:t>выездная проверка - один раз в 3 года.</w:t>
      </w:r>
    </w:p>
    <w:p w:rsidR="00B32F35" w:rsidRDefault="00B32F35">
      <w:pPr>
        <w:pStyle w:val="ConsPlusNormal"/>
        <w:spacing w:before="220"/>
        <w:ind w:firstLine="540"/>
        <w:jc w:val="both"/>
      </w:pPr>
      <w:r>
        <w:t>В отношении объектов государственного жилищного надзора, которые отнесены к категории низкого риска, плановые контрольные (надзорные) мероприятия не проводятся.</w:t>
      </w:r>
    </w:p>
    <w:p w:rsidR="00B32F35" w:rsidRDefault="00B32F35">
      <w:pPr>
        <w:pStyle w:val="ConsPlusNormal"/>
        <w:jc w:val="both"/>
      </w:pPr>
      <w:r>
        <w:lastRenderedPageBreak/>
        <w:t xml:space="preserve">(п. 5.4 в ред. </w:t>
      </w:r>
      <w:hyperlink r:id="rId73">
        <w:r>
          <w:rPr>
            <w:color w:val="0000FF"/>
          </w:rPr>
          <w:t>постановления</w:t>
        </w:r>
      </w:hyperlink>
      <w:r>
        <w:t xml:space="preserve"> Правительства Мурманской области от 16.12.2021 N 946-ПП)</w:t>
      </w:r>
    </w:p>
    <w:p w:rsidR="00B32F35" w:rsidRDefault="00B32F35">
      <w:pPr>
        <w:pStyle w:val="ConsPlusNormal"/>
        <w:spacing w:before="220"/>
        <w:ind w:firstLine="540"/>
        <w:jc w:val="both"/>
      </w:pPr>
      <w:r>
        <w:t xml:space="preserve">5.5. Основанием для включения в план проведения плановых контрольных (надзорных) мероприятий на очередной календарный год является истечение срока, установленного в </w:t>
      </w:r>
      <w:hyperlink w:anchor="P221">
        <w:r>
          <w:rPr>
            <w:color w:val="0000FF"/>
          </w:rPr>
          <w:t>абзацах втором</w:t>
        </w:r>
      </w:hyperlink>
      <w:r>
        <w:t xml:space="preserve">, </w:t>
      </w:r>
      <w:hyperlink w:anchor="P221">
        <w:r>
          <w:rPr>
            <w:color w:val="0000FF"/>
          </w:rPr>
          <w:t>третьем</w:t>
        </w:r>
      </w:hyperlink>
      <w:r>
        <w:t xml:space="preserve"> и </w:t>
      </w:r>
      <w:hyperlink w:anchor="P221">
        <w:r>
          <w:rPr>
            <w:color w:val="0000FF"/>
          </w:rPr>
          <w:t>четвертом пункта 5.4</w:t>
        </w:r>
      </w:hyperlink>
      <w:r>
        <w:t xml:space="preserve"> настоящего Положения, со дня:</w:t>
      </w:r>
    </w:p>
    <w:p w:rsidR="00B32F35" w:rsidRDefault="00B32F35">
      <w:pPr>
        <w:pStyle w:val="ConsPlusNormal"/>
        <w:spacing w:before="220"/>
        <w:ind w:firstLine="540"/>
        <w:jc w:val="both"/>
      </w:pPr>
      <w:r>
        <w:t>- окончания проведения последнего планового контрольного (надзорного) мероприятия;</w:t>
      </w:r>
    </w:p>
    <w:p w:rsidR="00B32F35" w:rsidRDefault="00B32F35">
      <w:pPr>
        <w:pStyle w:val="ConsPlusNormal"/>
        <w:spacing w:before="220"/>
        <w:ind w:firstLine="540"/>
        <w:jc w:val="both"/>
      </w:pPr>
      <w:r>
        <w:t>- присвоения объекту государственного контроля категории чрезвычайно высокого или среднего риска.</w:t>
      </w:r>
    </w:p>
    <w:p w:rsidR="00B32F35" w:rsidRDefault="00B32F35">
      <w:pPr>
        <w:pStyle w:val="ConsPlusNormal"/>
        <w:spacing w:before="220"/>
        <w:ind w:firstLine="540"/>
        <w:jc w:val="both"/>
      </w:pPr>
      <w:r>
        <w:t xml:space="preserve">5.6. Внеплановые контрольные (надзорные) мероприятия проводятся при наличии оснований, предусмотренных </w:t>
      </w:r>
      <w:hyperlink r:id="rId74">
        <w:r>
          <w:rPr>
            <w:color w:val="0000FF"/>
          </w:rPr>
          <w:t>пунктами 1</w:t>
        </w:r>
      </w:hyperlink>
      <w:r>
        <w:t xml:space="preserve">, </w:t>
      </w:r>
      <w:hyperlink r:id="rId75">
        <w:r>
          <w:rPr>
            <w:color w:val="0000FF"/>
          </w:rPr>
          <w:t>3</w:t>
        </w:r>
      </w:hyperlink>
      <w:r>
        <w:t xml:space="preserve"> - </w:t>
      </w:r>
      <w:hyperlink r:id="rId76">
        <w:r>
          <w:rPr>
            <w:color w:val="0000FF"/>
          </w:rPr>
          <w:t>6 части 1</w:t>
        </w:r>
      </w:hyperlink>
      <w:r>
        <w:t xml:space="preserve"> и </w:t>
      </w:r>
      <w:hyperlink r:id="rId77">
        <w:r>
          <w:rPr>
            <w:color w:val="0000FF"/>
          </w:rPr>
          <w:t>части 3 статьи 57</w:t>
        </w:r>
      </w:hyperlink>
      <w:r>
        <w:t xml:space="preserve"> Федерального закона "О государственном контроле (надзоре) и муниципальном контроле в Российской Федерации".</w:t>
      </w:r>
    </w:p>
    <w:p w:rsidR="00B32F35" w:rsidRDefault="00B32F35">
      <w:pPr>
        <w:pStyle w:val="ConsPlusNormal"/>
        <w:spacing w:before="220"/>
        <w:ind w:firstLine="540"/>
        <w:jc w:val="both"/>
      </w:pPr>
      <w:r>
        <w:t>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Уполномоченным органом разрабатываются и утверждаются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32F35" w:rsidRDefault="00B32F35">
      <w:pPr>
        <w:pStyle w:val="ConsPlusNormal"/>
        <w:spacing w:before="220"/>
        <w:ind w:firstLine="540"/>
        <w:jc w:val="both"/>
      </w:pPr>
      <w:r>
        <w:t>5.7. Индивидуальный предприниматель, гражданин, являющиеся контролируемыми лицами, вправе представить в Уполномоченный орган информацию о невозможности присутствия при проведении контрольного (надзорного) мероприятия.</w:t>
      </w:r>
    </w:p>
    <w:p w:rsidR="00B32F35" w:rsidRDefault="00B32F35">
      <w:pPr>
        <w:pStyle w:val="ConsPlusNormal"/>
        <w:spacing w:before="220"/>
        <w:ind w:firstLine="540"/>
        <w:jc w:val="both"/>
      </w:pPr>
      <w:r>
        <w:t>По результатам рассмотрения представленной информации Уполномоченным органом принимается решение о переносе проведения контрольного (надзорного) мероприятия на срок, необходимый для устранения обстоятельств, послуживших поводом для представления индивидуальным предпринимателем, гражданином, информации о невозможности присутствия при проведении контрольного (надзорного) мероприятия.</w:t>
      </w:r>
    </w:p>
    <w:p w:rsidR="00B32F35" w:rsidRDefault="00B32F35">
      <w:pPr>
        <w:pStyle w:val="ConsPlusNormal"/>
        <w:jc w:val="both"/>
      </w:pPr>
      <w:r>
        <w:t xml:space="preserve">(п. 5.7 в ред. </w:t>
      </w:r>
      <w:hyperlink r:id="rId78">
        <w:r>
          <w:rPr>
            <w:color w:val="0000FF"/>
          </w:rPr>
          <w:t>постановления</w:t>
        </w:r>
      </w:hyperlink>
      <w:r>
        <w:t xml:space="preserve"> Правительства Мурманской области от 16.12.2021 N 946-ПП)</w:t>
      </w:r>
    </w:p>
    <w:p w:rsidR="00B32F35" w:rsidRDefault="00B32F35">
      <w:pPr>
        <w:pStyle w:val="ConsPlusNormal"/>
        <w:spacing w:before="220"/>
        <w:ind w:firstLine="540"/>
        <w:jc w:val="both"/>
      </w:pPr>
      <w:r>
        <w:t>5.8. Инспекционный визит проводится путем взаимодействия с конкретным контролируемым лицом и (или) владельцем (пользователем) производственного объекта.</w:t>
      </w:r>
    </w:p>
    <w:p w:rsidR="00B32F35" w:rsidRDefault="00B32F35">
      <w:pPr>
        <w:pStyle w:val="ConsPlusNormal"/>
        <w:spacing w:before="220"/>
        <w:ind w:firstLine="540"/>
        <w:jc w:val="both"/>
      </w:pPr>
      <w: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государственного контроля.</w:t>
      </w:r>
    </w:p>
    <w:p w:rsidR="00B32F35" w:rsidRDefault="00B32F35">
      <w:pPr>
        <w:pStyle w:val="ConsPlusNormal"/>
        <w:spacing w:before="220"/>
        <w:ind w:firstLine="540"/>
        <w:jc w:val="both"/>
      </w:pPr>
      <w:r>
        <w:t>Инспекционный визит проводится без предварительного уведомления контролируемого лица и собственника производственного объекта.</w:t>
      </w:r>
    </w:p>
    <w:p w:rsidR="00B32F35" w:rsidRDefault="00B32F35">
      <w:pPr>
        <w:pStyle w:val="ConsPlusNormal"/>
        <w:spacing w:before="220"/>
        <w:ind w:firstLine="540"/>
        <w:jc w:val="both"/>
      </w:pPr>
      <w:r>
        <w:t>Срок проведения инспекционного визита в одном месте осуществления деятельности либо на одном производственном объекте не может превышать одного рабочего дня.</w:t>
      </w:r>
    </w:p>
    <w:p w:rsidR="00B32F35" w:rsidRDefault="00B32F35">
      <w:pPr>
        <w:pStyle w:val="ConsPlusNormal"/>
        <w:spacing w:before="220"/>
        <w:ind w:firstLine="540"/>
        <w:jc w:val="both"/>
      </w:pPr>
      <w:r>
        <w:t>5.9. Контролируемые лица или их представители обязаны обеспечить беспрепятственный доступ инспектора в здания, сооружения, помещения.</w:t>
      </w:r>
    </w:p>
    <w:p w:rsidR="00B32F35" w:rsidRDefault="00B32F35">
      <w:pPr>
        <w:pStyle w:val="ConsPlusNormal"/>
        <w:spacing w:before="220"/>
        <w:ind w:firstLine="540"/>
        <w:jc w:val="both"/>
      </w:pPr>
      <w:r>
        <w:t xml:space="preserve">5.10.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79">
        <w:r>
          <w:rPr>
            <w:color w:val="0000FF"/>
          </w:rPr>
          <w:t>пунктами 3</w:t>
        </w:r>
      </w:hyperlink>
      <w:r>
        <w:t xml:space="preserve"> - </w:t>
      </w:r>
      <w:hyperlink r:id="rId80">
        <w:r>
          <w:rPr>
            <w:color w:val="0000FF"/>
          </w:rPr>
          <w:t>6 части 1</w:t>
        </w:r>
      </w:hyperlink>
      <w:r>
        <w:t xml:space="preserve">, </w:t>
      </w:r>
      <w:hyperlink r:id="rId81">
        <w:r>
          <w:rPr>
            <w:color w:val="0000FF"/>
          </w:rPr>
          <w:t>частью 3 статьи 57</w:t>
        </w:r>
      </w:hyperlink>
      <w:r>
        <w:t xml:space="preserve"> и </w:t>
      </w:r>
      <w:hyperlink r:id="rId82">
        <w:r>
          <w:rPr>
            <w:color w:val="0000FF"/>
          </w:rPr>
          <w:t>частью 12 статьи 66</w:t>
        </w:r>
      </w:hyperlink>
      <w:r>
        <w:t xml:space="preserve"> Федерального закона "О государственном контроле (надзоре) и муниципальном контроле в Российской Федерации".</w:t>
      </w:r>
    </w:p>
    <w:p w:rsidR="00B32F35" w:rsidRDefault="00B32F35">
      <w:pPr>
        <w:pStyle w:val="ConsPlusNormal"/>
        <w:spacing w:before="220"/>
        <w:ind w:firstLine="540"/>
        <w:jc w:val="both"/>
      </w:pPr>
      <w:r>
        <w:lastRenderedPageBreak/>
        <w:t>5.11. В ходе инспекционного визита могут совершаться следующие контрольные (надзорные) действия:</w:t>
      </w:r>
    </w:p>
    <w:p w:rsidR="00B32F35" w:rsidRDefault="00B32F35">
      <w:pPr>
        <w:pStyle w:val="ConsPlusNormal"/>
        <w:spacing w:before="220"/>
        <w:ind w:firstLine="540"/>
        <w:jc w:val="both"/>
      </w:pPr>
      <w:r>
        <w:t>- осмотр;</w:t>
      </w:r>
    </w:p>
    <w:p w:rsidR="00B32F35" w:rsidRDefault="00B32F35">
      <w:pPr>
        <w:pStyle w:val="ConsPlusNormal"/>
        <w:spacing w:before="220"/>
        <w:ind w:firstLine="540"/>
        <w:jc w:val="both"/>
      </w:pPr>
      <w:r>
        <w:t>- опрос;</w:t>
      </w:r>
    </w:p>
    <w:p w:rsidR="00B32F35" w:rsidRDefault="00B32F35">
      <w:pPr>
        <w:pStyle w:val="ConsPlusNormal"/>
        <w:spacing w:before="220"/>
        <w:ind w:firstLine="540"/>
        <w:jc w:val="both"/>
      </w:pPr>
      <w:r>
        <w:t>- получение письменных объяснений;</w:t>
      </w:r>
    </w:p>
    <w:p w:rsidR="00B32F35" w:rsidRDefault="00B32F35">
      <w:pPr>
        <w:pStyle w:val="ConsPlusNormal"/>
        <w:spacing w:before="220"/>
        <w:ind w:firstLine="540"/>
        <w:jc w:val="both"/>
      </w:pPr>
      <w: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государственного контроля.</w:t>
      </w:r>
    </w:p>
    <w:p w:rsidR="00B32F35" w:rsidRDefault="00B32F35">
      <w:pPr>
        <w:pStyle w:val="ConsPlusNormal"/>
        <w:spacing w:before="220"/>
        <w:ind w:firstLine="540"/>
        <w:jc w:val="both"/>
      </w:pPr>
      <w:r>
        <w:t>5.12. При осмотре в ходе инспекционного визита инспектор проводит визуальное обследование производственных объектов без их вскрытия, без разборки, демонтажа или нарушения целостности обследуемых объектов и их частей иными способами.</w:t>
      </w:r>
    </w:p>
    <w:p w:rsidR="00B32F35" w:rsidRDefault="00B32F35">
      <w:pPr>
        <w:pStyle w:val="ConsPlusNormal"/>
        <w:spacing w:before="220"/>
        <w:ind w:firstLine="540"/>
        <w:jc w:val="both"/>
      </w:pPr>
      <w:r>
        <w:t>Осмотр осуществляется инспектором в присутствии контролируемого лица или его представителя. При осмотре может применяться видеозапись.</w:t>
      </w:r>
    </w:p>
    <w:p w:rsidR="00B32F35" w:rsidRDefault="00B32F35">
      <w:pPr>
        <w:pStyle w:val="ConsPlusNormal"/>
        <w:spacing w:before="220"/>
        <w:ind w:firstLine="540"/>
        <w:jc w:val="both"/>
      </w:pPr>
      <w:r>
        <w:t>По результатам осмотра инспектором составляется протокол осмотра, в который вносится перечень осмотренных производственных объектов, а также вид, количество и иные идентификационные признаки обследуемых объектов, имеющие значение для контрольного (надзорного) мероприятия.</w:t>
      </w:r>
    </w:p>
    <w:p w:rsidR="00B32F35" w:rsidRDefault="00B32F35">
      <w:pPr>
        <w:pStyle w:val="ConsPlusNormal"/>
        <w:spacing w:before="220"/>
        <w:ind w:firstLine="540"/>
        <w:jc w:val="both"/>
      </w:pPr>
      <w:r>
        <w:t>К протоколу осмотра прикладывается носитель с видеозаписью в случае его наличия.</w:t>
      </w:r>
    </w:p>
    <w:p w:rsidR="00B32F35" w:rsidRDefault="00B32F35">
      <w:pPr>
        <w:pStyle w:val="ConsPlusNormal"/>
        <w:spacing w:before="220"/>
        <w:ind w:firstLine="540"/>
        <w:jc w:val="both"/>
      </w:pPr>
      <w:r>
        <w:t>В случае отказа контролируемого лица или его представителя от подписания протокола осмотра инспектор делает соответствующую отметку.</w:t>
      </w:r>
    </w:p>
    <w:p w:rsidR="00B32F35" w:rsidRDefault="00B32F35">
      <w:pPr>
        <w:pStyle w:val="ConsPlusNormal"/>
        <w:spacing w:before="220"/>
        <w:ind w:firstLine="540"/>
        <w:jc w:val="both"/>
      </w:pPr>
      <w:r>
        <w:t>5.13. При необходимости получения инспектором устной информации, имеющей значение для проведения оценки соблюдения контролируемым лицом обязательных требований, производится опрос контролируемого лица или его представителя и иных лиц, располагающих такой информацией. При опросе может использоваться видео- и (или) аудиозапись. О проведении видео- и (или) аудиозаписи инспектор устно информирует контролируемое лицо или его представителя с отметкой о ведении видео- и (или) аудиозаписи в протоколе опроса.</w:t>
      </w:r>
    </w:p>
    <w:p w:rsidR="00B32F35" w:rsidRDefault="00B32F35">
      <w:pPr>
        <w:pStyle w:val="ConsPlusNormal"/>
        <w:spacing w:before="220"/>
        <w:ind w:firstLine="540"/>
        <w:jc w:val="both"/>
      </w:pPr>
      <w:r>
        <w:t>Результаты опроса фиксируются в протоколе опроса, который подписывается опрашиваемым лицом, подтверждающим достоверность изложенных им сведений.</w:t>
      </w:r>
    </w:p>
    <w:p w:rsidR="00B32F35" w:rsidRDefault="00B32F35">
      <w:pPr>
        <w:pStyle w:val="ConsPlusNormal"/>
        <w:spacing w:before="220"/>
        <w:ind w:firstLine="540"/>
        <w:jc w:val="both"/>
      </w:pPr>
      <w:r>
        <w:t>В случае если полученные сведения имеют значение для контрольного (надзорного) мероприятия, результаты опроса фиксируются также в акте контрольного (надзорного) мероприятия.</w:t>
      </w:r>
    </w:p>
    <w:p w:rsidR="00B32F35" w:rsidRDefault="00B32F35">
      <w:pPr>
        <w:pStyle w:val="ConsPlusNormal"/>
        <w:spacing w:before="220"/>
        <w:ind w:firstLine="540"/>
        <w:jc w:val="both"/>
      </w:pPr>
      <w:r>
        <w:t>К протоколу опроса прикладывается носитель с видео- и (или) аудиозаписью в случае его наличия.</w:t>
      </w:r>
    </w:p>
    <w:p w:rsidR="00B32F35" w:rsidRDefault="00B32F35">
      <w:pPr>
        <w:pStyle w:val="ConsPlusNormal"/>
        <w:spacing w:before="220"/>
        <w:ind w:firstLine="540"/>
        <w:jc w:val="both"/>
      </w:pPr>
      <w:r>
        <w:t>Для получения письменных объяснений,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инспектор в ходе инспекционного визита запрашивает письменные свидетельства.</w:t>
      </w:r>
    </w:p>
    <w:p w:rsidR="00B32F35" w:rsidRDefault="00B32F35">
      <w:pPr>
        <w:pStyle w:val="ConsPlusNormal"/>
        <w:spacing w:before="220"/>
        <w:ind w:firstLine="540"/>
        <w:jc w:val="both"/>
      </w:pPr>
      <w:r>
        <w:t>Объяснения оформляются путем составления письменного документа в свободной форме.</w:t>
      </w:r>
    </w:p>
    <w:p w:rsidR="00B32F35" w:rsidRDefault="00B32F35">
      <w:pPr>
        <w:pStyle w:val="ConsPlusNormal"/>
        <w:spacing w:before="220"/>
        <w:ind w:firstLine="540"/>
        <w:jc w:val="both"/>
      </w:pPr>
      <w:r>
        <w:t xml:space="preserve">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w:t>
      </w:r>
      <w:r>
        <w:lastRenderedPageBreak/>
        <w:t>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B32F35" w:rsidRDefault="00B32F35">
      <w:pPr>
        <w:pStyle w:val="ConsPlusNormal"/>
        <w:spacing w:before="220"/>
        <w:ind w:firstLine="540"/>
        <w:jc w:val="both"/>
      </w:pPr>
      <w:r>
        <w:t>В случае если полученные сведения имеют значение для контрольного (надзорного) мероприятия, результаты письменных объяснений фиксируются также в акте контрольного (надзорного) мероприятия.</w:t>
      </w:r>
    </w:p>
    <w:p w:rsidR="00B32F35" w:rsidRDefault="00B32F35">
      <w:pPr>
        <w:pStyle w:val="ConsPlusNormal"/>
        <w:spacing w:before="220"/>
        <w:ind w:firstLine="540"/>
        <w:jc w:val="both"/>
      </w:pPr>
      <w:r>
        <w:t>5.14. Инспектор в ходе инспекционного визита может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p>
    <w:p w:rsidR="00B32F35" w:rsidRDefault="00B32F35">
      <w:pPr>
        <w:pStyle w:val="ConsPlusNormal"/>
        <w:spacing w:before="220"/>
        <w:ind w:firstLine="540"/>
        <w:jc w:val="both"/>
      </w:pPr>
      <w:r>
        <w:t xml:space="preserve">Истребуемые документы направляются в Уполномоченный орган в форме электронного документа в порядке, предусмотренном </w:t>
      </w:r>
      <w:hyperlink r:id="rId83">
        <w:r>
          <w:rPr>
            <w:color w:val="0000FF"/>
          </w:rPr>
          <w:t>статьей 21</w:t>
        </w:r>
      </w:hyperlink>
      <w:r>
        <w:t xml:space="preserve"> Федерального закона "О государственном контроле (надзоре) и муниципальном контроле в Российской Федерации", 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 в течение 10 рабочих дней после завершения контрольного (надзорного) мероприятия.</w:t>
      </w:r>
    </w:p>
    <w:p w:rsidR="00B32F35" w:rsidRDefault="00B32F35">
      <w:pPr>
        <w:pStyle w:val="ConsPlusNormal"/>
        <w:spacing w:before="220"/>
        <w:ind w:firstLine="540"/>
        <w:jc w:val="both"/>
      </w:pPr>
      <w:r>
        <w:t>В случае представления заверенных копий истребуемых документов инспектор вправе ознакомиться с подлинниками документов.</w:t>
      </w:r>
    </w:p>
    <w:p w:rsidR="00B32F35" w:rsidRDefault="00B32F35">
      <w:pPr>
        <w:pStyle w:val="ConsPlusNormal"/>
        <w:spacing w:before="220"/>
        <w:ind w:firstLine="540"/>
        <w:jc w:val="both"/>
      </w:pPr>
      <w:r>
        <w:t xml:space="preserve">5.15. Документы, которые истребуются в ходе контрольных (надзорных) мероприятий,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документ и информируется контролируемое лицо любым доступным способом в соответствии со </w:t>
      </w:r>
      <w:hyperlink r:id="rId84">
        <w:r>
          <w:rPr>
            <w:color w:val="0000FF"/>
          </w:rPr>
          <w:t>статьей 21</w:t>
        </w:r>
      </w:hyperlink>
      <w:r>
        <w:t xml:space="preserve"> Федерального закона "О государственном контроле (надзоре) и муниципальном контроле в Российской Федерации".</w:t>
      </w:r>
    </w:p>
    <w:p w:rsidR="00B32F35" w:rsidRDefault="00B32F35">
      <w:pPr>
        <w:pStyle w:val="ConsPlusNormal"/>
        <w:spacing w:before="220"/>
        <w:ind w:firstLine="540"/>
        <w:jc w:val="both"/>
      </w:pPr>
      <w:r>
        <w:t>5.16. 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B32F35" w:rsidRDefault="00B32F35">
      <w:pPr>
        <w:pStyle w:val="ConsPlusNormal"/>
        <w:spacing w:before="220"/>
        <w:ind w:firstLine="540"/>
        <w:jc w:val="both"/>
      </w:pPr>
      <w:r>
        <w:t>В случае направления контролируемым лицом в Уполномоченный орган копий документов на бумажном носителе, не заверенных надлежащим образом, такие документы не считаются направленными и не могут являться доказательствами соблюдения или несоблюдения обязательных требований.</w:t>
      </w:r>
    </w:p>
    <w:p w:rsidR="00B32F35" w:rsidRDefault="00B32F35">
      <w:pPr>
        <w:pStyle w:val="ConsPlusNormal"/>
        <w:spacing w:before="220"/>
        <w:ind w:firstLine="540"/>
        <w:jc w:val="both"/>
      </w:pPr>
      <w:r>
        <w:t xml:space="preserve">5.17. Исключен с 1 января 2022 года. - </w:t>
      </w:r>
      <w:hyperlink r:id="rId85">
        <w:r>
          <w:rPr>
            <w:color w:val="0000FF"/>
          </w:rPr>
          <w:t>Постановление</w:t>
        </w:r>
      </w:hyperlink>
      <w:r>
        <w:t xml:space="preserve"> Правительства Мурманской области от </w:t>
      </w:r>
      <w:r>
        <w:lastRenderedPageBreak/>
        <w:t>16.12.2021 N 946-ПП.</w:t>
      </w:r>
    </w:p>
    <w:p w:rsidR="00B32F35" w:rsidRDefault="00B32F35">
      <w:pPr>
        <w:pStyle w:val="ConsPlusNormal"/>
        <w:spacing w:before="220"/>
        <w:ind w:firstLine="540"/>
        <w:jc w:val="both"/>
      </w:pPr>
      <w:r>
        <w:t>5.18. В ходе документарной проверки могут совершаться следующие контрольные (надзорные) действия:</w:t>
      </w:r>
    </w:p>
    <w:p w:rsidR="00B32F35" w:rsidRDefault="00B32F35">
      <w:pPr>
        <w:pStyle w:val="ConsPlusNormal"/>
        <w:spacing w:before="220"/>
        <w:ind w:firstLine="540"/>
        <w:jc w:val="both"/>
      </w:pPr>
      <w:r>
        <w:t>- получение письменных объяснений;</w:t>
      </w:r>
    </w:p>
    <w:p w:rsidR="00B32F35" w:rsidRDefault="00B32F35">
      <w:pPr>
        <w:pStyle w:val="ConsPlusNormal"/>
        <w:spacing w:before="220"/>
        <w:ind w:firstLine="540"/>
        <w:jc w:val="both"/>
      </w:pPr>
      <w:r>
        <w:t>- истребование документов.</w:t>
      </w:r>
    </w:p>
    <w:p w:rsidR="00B32F35" w:rsidRDefault="00B32F35">
      <w:pPr>
        <w:pStyle w:val="ConsPlusNormal"/>
        <w:spacing w:before="220"/>
        <w:ind w:firstLine="540"/>
        <w:jc w:val="both"/>
      </w:pPr>
      <w:r>
        <w:t>Для получения письменных объяснений,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инспектор в ходе документарной проверки запрашивает письменные свидетельства.</w:t>
      </w:r>
    </w:p>
    <w:p w:rsidR="00B32F35" w:rsidRDefault="00B32F35">
      <w:pPr>
        <w:pStyle w:val="ConsPlusNormal"/>
        <w:spacing w:before="220"/>
        <w:ind w:firstLine="540"/>
        <w:jc w:val="both"/>
      </w:pPr>
      <w:r>
        <w:t>Объяснения оформляются путем составления письменного документа в свободной форме.</w:t>
      </w:r>
    </w:p>
    <w:p w:rsidR="00B32F35" w:rsidRDefault="00B32F35">
      <w:pPr>
        <w:pStyle w:val="ConsPlusNormal"/>
        <w:spacing w:before="220"/>
        <w:ind w:firstLine="540"/>
        <w:jc w:val="both"/>
      </w:pPr>
      <w:r>
        <w:t>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B32F35" w:rsidRDefault="00B32F35">
      <w:pPr>
        <w:pStyle w:val="ConsPlusNormal"/>
        <w:spacing w:before="220"/>
        <w:ind w:firstLine="540"/>
        <w:jc w:val="both"/>
      </w:pPr>
      <w:r>
        <w:t>В случае если полученные сведения имеют значение для контрольного (надзорного) мероприятия, результаты письменных объяснений фиксируются также в акте контрольного (надзорного) мероприятия.</w:t>
      </w:r>
    </w:p>
    <w:p w:rsidR="00B32F35" w:rsidRDefault="00B32F35">
      <w:pPr>
        <w:pStyle w:val="ConsPlusNormal"/>
        <w:spacing w:before="220"/>
        <w:ind w:firstLine="540"/>
        <w:jc w:val="both"/>
      </w:pPr>
      <w:r>
        <w:t>5.19. Инспектор в ходе документарной проверки может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p>
    <w:p w:rsidR="00B32F35" w:rsidRDefault="00B32F35">
      <w:pPr>
        <w:pStyle w:val="ConsPlusNormal"/>
        <w:spacing w:before="220"/>
        <w:ind w:firstLine="540"/>
        <w:jc w:val="both"/>
      </w:pPr>
      <w:r>
        <w:t xml:space="preserve">5.20. Истребуемые документы направляются в Уполномоченный орган в форме электронного документа в порядке, предусмотренном </w:t>
      </w:r>
      <w:hyperlink r:id="rId86">
        <w:r>
          <w:rPr>
            <w:color w:val="0000FF"/>
          </w:rPr>
          <w:t>статьей 21</w:t>
        </w:r>
      </w:hyperlink>
      <w:r>
        <w:t xml:space="preserve"> Федерального закона "О государственном контроле (надзоре) и муниципальном контроле в Российской Федерации", 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 в течение 10 рабочих дней после завершения контрольного (надзорного) мероприятия.</w:t>
      </w:r>
    </w:p>
    <w:p w:rsidR="00B32F35" w:rsidRDefault="00B32F35">
      <w:pPr>
        <w:pStyle w:val="ConsPlusNormal"/>
        <w:spacing w:before="220"/>
        <w:ind w:firstLine="540"/>
        <w:jc w:val="both"/>
      </w:pPr>
      <w:r>
        <w:t>В случае представления заверенных копий истребуемых документов инспектор вправе ознакомиться с подлинниками документов.</w:t>
      </w:r>
    </w:p>
    <w:p w:rsidR="00B32F35" w:rsidRDefault="00B32F35">
      <w:pPr>
        <w:pStyle w:val="ConsPlusNormal"/>
        <w:spacing w:before="220"/>
        <w:ind w:firstLine="540"/>
        <w:jc w:val="both"/>
      </w:pPr>
      <w:r>
        <w:t xml:space="preserve">Документы, которые истребуются в ходе документарной проверки,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24 часов со дня получения такого ходатайства инспектор продлевает срок представления документов или </w:t>
      </w:r>
      <w:r>
        <w:lastRenderedPageBreak/>
        <w:t xml:space="preserve">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r:id="rId87">
        <w:r>
          <w:rPr>
            <w:color w:val="0000FF"/>
          </w:rPr>
          <w:t>статьей 21</w:t>
        </w:r>
      </w:hyperlink>
      <w:r>
        <w:t xml:space="preserve"> Федерального закона "О государственном контроле (надзоре) и муниципальном контроле в Российской Федерации".</w:t>
      </w:r>
    </w:p>
    <w:p w:rsidR="00B32F35" w:rsidRDefault="00B32F35">
      <w:pPr>
        <w:pStyle w:val="ConsPlusNormal"/>
        <w:spacing w:before="220"/>
        <w:ind w:firstLine="540"/>
        <w:jc w:val="both"/>
      </w:pPr>
      <w:r>
        <w:t>5.21. Документы (копии документов), ранее представленные контролируемым лицом в адрес Уполномоченного органа, независимо от оснований их представления могут не представляться повторно при условии уведомления Уполномоченного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B32F35" w:rsidRDefault="00B32F35">
      <w:pPr>
        <w:pStyle w:val="ConsPlusNormal"/>
        <w:spacing w:before="220"/>
        <w:ind w:firstLine="540"/>
        <w:jc w:val="both"/>
      </w:pPr>
      <w:r>
        <w:t>5.22. В случае направления контролируемым лицом в Уполномоченный орган копий документов на бумажном носителе, не заверенных надлежащим образом, такие документы не считаются направленными и не могут являться доказательствами соблюдения или несоблюдения обязательных требований.</w:t>
      </w:r>
    </w:p>
    <w:p w:rsidR="00B32F35" w:rsidRDefault="00B32F35">
      <w:pPr>
        <w:pStyle w:val="ConsPlusNormal"/>
        <w:spacing w:before="220"/>
        <w:ind w:firstLine="540"/>
        <w:jc w:val="both"/>
      </w:pPr>
      <w:r>
        <w:t>5.23.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Уполномоченного органа.</w:t>
      </w:r>
    </w:p>
    <w:p w:rsidR="00B32F35" w:rsidRDefault="00B32F35">
      <w:pPr>
        <w:pStyle w:val="ConsPlusNormal"/>
        <w:spacing w:before="220"/>
        <w:ind w:firstLine="540"/>
        <w:jc w:val="both"/>
      </w:pPr>
      <w: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государственного контроля.</w:t>
      </w:r>
    </w:p>
    <w:p w:rsidR="00B32F35" w:rsidRDefault="00B32F35">
      <w:pPr>
        <w:pStyle w:val="ConsPlusNormal"/>
        <w:spacing w:before="220"/>
        <w:ind w:firstLine="540"/>
        <w:jc w:val="both"/>
      </w:pPr>
      <w:r>
        <w:t>Срок проведения выездной проверки составляет не более 10 рабочих дней. В отношении одного контролируемого лица, являющегося субъектом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B32F35" w:rsidRDefault="00B32F35">
      <w:pPr>
        <w:pStyle w:val="ConsPlusNormal"/>
        <w:spacing w:before="220"/>
        <w:ind w:firstLine="540"/>
        <w:jc w:val="both"/>
      </w:pPr>
      <w:r>
        <w:t>Выездная проверка проводится на основании решения руководителя (лица его замещающего) Уполномоченного органа, либо его заместителя (лица его замещающего).</w:t>
      </w:r>
    </w:p>
    <w:p w:rsidR="00B32F35" w:rsidRDefault="00B32F35">
      <w:pPr>
        <w:pStyle w:val="ConsPlusNormal"/>
        <w:jc w:val="both"/>
      </w:pPr>
      <w:r>
        <w:t xml:space="preserve">(в ред. </w:t>
      </w:r>
      <w:hyperlink r:id="rId88">
        <w:r>
          <w:rPr>
            <w:color w:val="0000FF"/>
          </w:rPr>
          <w:t>постановления</w:t>
        </w:r>
      </w:hyperlink>
      <w:r>
        <w:t xml:space="preserve"> Правительства Мурманской области от 21.02.2022 N 106-ПП)</w:t>
      </w:r>
    </w:p>
    <w:p w:rsidR="00B32F35" w:rsidRDefault="00B32F35">
      <w:pPr>
        <w:pStyle w:val="ConsPlusNormal"/>
        <w:spacing w:before="220"/>
        <w:ind w:firstLine="540"/>
        <w:jc w:val="both"/>
      </w:pPr>
      <w:r>
        <w:t xml:space="preserve">Внеплановая выездная проверка проводится только по согласованию с органами прокуратуры, за исключением случаев ее проведения в соответствии с </w:t>
      </w:r>
      <w:hyperlink r:id="rId89">
        <w:r>
          <w:rPr>
            <w:color w:val="0000FF"/>
          </w:rPr>
          <w:t>пунктами 3</w:t>
        </w:r>
      </w:hyperlink>
      <w:r>
        <w:t xml:space="preserve"> - </w:t>
      </w:r>
      <w:hyperlink r:id="rId90">
        <w:r>
          <w:rPr>
            <w:color w:val="0000FF"/>
          </w:rPr>
          <w:t>6 части 1 статьи 57</w:t>
        </w:r>
      </w:hyperlink>
      <w:r>
        <w:t xml:space="preserve"> и </w:t>
      </w:r>
      <w:hyperlink r:id="rId91">
        <w:r>
          <w:rPr>
            <w:color w:val="0000FF"/>
          </w:rPr>
          <w:t>частью 12 статьи 66</w:t>
        </w:r>
      </w:hyperlink>
      <w:r>
        <w:t xml:space="preserve"> Федерального закона "О государственном контроле (надзоре) и муниципальном контроле в Российской Федерации".</w:t>
      </w:r>
    </w:p>
    <w:p w:rsidR="00B32F35" w:rsidRDefault="00B32F35">
      <w:pPr>
        <w:pStyle w:val="ConsPlusNormal"/>
        <w:jc w:val="both"/>
      </w:pPr>
      <w:r>
        <w:t xml:space="preserve">(абзац введен </w:t>
      </w:r>
      <w:hyperlink r:id="rId92">
        <w:r>
          <w:rPr>
            <w:color w:val="0000FF"/>
          </w:rPr>
          <w:t>постановлением</w:t>
        </w:r>
      </w:hyperlink>
      <w:r>
        <w:t xml:space="preserve"> Правительства Мурманской области от 16.12.2021 N 946-ПП)</w:t>
      </w:r>
    </w:p>
    <w:p w:rsidR="00B32F35" w:rsidRDefault="00B32F35">
      <w:pPr>
        <w:pStyle w:val="ConsPlusNormal"/>
        <w:spacing w:before="220"/>
        <w:ind w:firstLine="540"/>
        <w:jc w:val="both"/>
      </w:pPr>
      <w:r>
        <w:t>5.24. В ходе выездной проверки могут совершаться следующие контрольные (надзорные) действия:</w:t>
      </w:r>
    </w:p>
    <w:p w:rsidR="00B32F35" w:rsidRDefault="00B32F35">
      <w:pPr>
        <w:pStyle w:val="ConsPlusNormal"/>
        <w:spacing w:before="220"/>
        <w:ind w:firstLine="540"/>
        <w:jc w:val="both"/>
      </w:pPr>
      <w:r>
        <w:t>- осмотр;</w:t>
      </w:r>
    </w:p>
    <w:p w:rsidR="00B32F35" w:rsidRDefault="00B32F35">
      <w:pPr>
        <w:pStyle w:val="ConsPlusNormal"/>
        <w:spacing w:before="220"/>
        <w:ind w:firstLine="540"/>
        <w:jc w:val="both"/>
      </w:pPr>
      <w:r>
        <w:t>- экспертиза;</w:t>
      </w:r>
    </w:p>
    <w:p w:rsidR="00B32F35" w:rsidRDefault="00B32F35">
      <w:pPr>
        <w:pStyle w:val="ConsPlusNormal"/>
        <w:jc w:val="both"/>
      </w:pPr>
      <w:r>
        <w:t xml:space="preserve">(в ред. </w:t>
      </w:r>
      <w:hyperlink r:id="rId93">
        <w:r>
          <w:rPr>
            <w:color w:val="0000FF"/>
          </w:rPr>
          <w:t>постановления</w:t>
        </w:r>
      </w:hyperlink>
      <w:r>
        <w:t xml:space="preserve"> Правительства Мурманской области от 16.12.2021 N 946-ПП)</w:t>
      </w:r>
    </w:p>
    <w:p w:rsidR="00B32F35" w:rsidRDefault="00B32F35">
      <w:pPr>
        <w:pStyle w:val="ConsPlusNormal"/>
        <w:spacing w:before="220"/>
        <w:ind w:firstLine="540"/>
        <w:jc w:val="both"/>
      </w:pPr>
      <w:r>
        <w:t>- опрос;</w:t>
      </w:r>
    </w:p>
    <w:p w:rsidR="00B32F35" w:rsidRDefault="00B32F35">
      <w:pPr>
        <w:pStyle w:val="ConsPlusNormal"/>
        <w:spacing w:before="220"/>
        <w:ind w:firstLine="540"/>
        <w:jc w:val="both"/>
      </w:pPr>
      <w:r>
        <w:t>- получение письменных объяснений;</w:t>
      </w:r>
    </w:p>
    <w:p w:rsidR="00B32F35" w:rsidRDefault="00B32F35">
      <w:pPr>
        <w:pStyle w:val="ConsPlusNormal"/>
        <w:spacing w:before="220"/>
        <w:ind w:firstLine="540"/>
        <w:jc w:val="both"/>
      </w:pPr>
      <w:r>
        <w:t>- истребование документов;</w:t>
      </w:r>
    </w:p>
    <w:p w:rsidR="00B32F35" w:rsidRDefault="00B32F35">
      <w:pPr>
        <w:pStyle w:val="ConsPlusNormal"/>
        <w:spacing w:before="220"/>
        <w:ind w:firstLine="540"/>
        <w:jc w:val="both"/>
      </w:pPr>
      <w:r>
        <w:t>- инструментальное обследование.</w:t>
      </w:r>
    </w:p>
    <w:p w:rsidR="00B32F35" w:rsidRDefault="00B32F35">
      <w:pPr>
        <w:pStyle w:val="ConsPlusNormal"/>
        <w:spacing w:before="220"/>
        <w:ind w:firstLine="540"/>
        <w:jc w:val="both"/>
      </w:pPr>
      <w:r>
        <w:lastRenderedPageBreak/>
        <w:t>Решение о необходимости проведения конкретных контрольных (надзорных) действий в ходе выборочного контроля и выездной проверки принимается инспектором самостоятельно.</w:t>
      </w:r>
    </w:p>
    <w:p w:rsidR="00B32F35" w:rsidRDefault="00B32F35">
      <w:pPr>
        <w:pStyle w:val="ConsPlusNormal"/>
        <w:spacing w:before="220"/>
        <w:ind w:firstLine="540"/>
        <w:jc w:val="both"/>
      </w:pPr>
      <w:r>
        <w:t>5.25. При осмотре в ходе выборочного контроля и выездной проверки инспектор проводит визуальное обследование производственных объектов без их вскрытия, без разборки, демонтажа или нарушения целостности обследуемых объектов и их частей иными способами.</w:t>
      </w:r>
    </w:p>
    <w:p w:rsidR="00B32F35" w:rsidRDefault="00B32F35">
      <w:pPr>
        <w:pStyle w:val="ConsPlusNormal"/>
        <w:spacing w:before="220"/>
        <w:ind w:firstLine="540"/>
        <w:jc w:val="both"/>
      </w:pPr>
      <w:r>
        <w:t>Осмотр осуществляется инспектором в присутствии контролируемого лица или его представителя. При осмотре может применяться видеозапись.</w:t>
      </w:r>
    </w:p>
    <w:p w:rsidR="00B32F35" w:rsidRDefault="00B32F35">
      <w:pPr>
        <w:pStyle w:val="ConsPlusNormal"/>
        <w:spacing w:before="220"/>
        <w:ind w:firstLine="540"/>
        <w:jc w:val="both"/>
      </w:pPr>
      <w:r>
        <w:t>По результатам осмотра инспектором составляется протокол осмотра, в который вносится перечень осмотренных производственных объектов, а также вид, количество и иные идентификационные признаки обследуемых объектов, имеющие значение для контрольного (надзорного) мероприятия.</w:t>
      </w:r>
    </w:p>
    <w:p w:rsidR="00B32F35" w:rsidRDefault="00B32F35">
      <w:pPr>
        <w:pStyle w:val="ConsPlusNormal"/>
        <w:spacing w:before="220"/>
        <w:ind w:firstLine="540"/>
        <w:jc w:val="both"/>
      </w:pPr>
      <w:r>
        <w:t>К протоколу осмотра прикладывается носитель с видеозаписью в случае его наличия.</w:t>
      </w:r>
    </w:p>
    <w:p w:rsidR="00B32F35" w:rsidRDefault="00B32F35">
      <w:pPr>
        <w:pStyle w:val="ConsPlusNormal"/>
        <w:spacing w:before="220"/>
        <w:ind w:firstLine="540"/>
        <w:jc w:val="both"/>
      </w:pPr>
      <w:r>
        <w:t>В случае отказа контролируемого лица или его представителя от подписания протокола осмотра инспектор делает соответствующую отметку.</w:t>
      </w:r>
    </w:p>
    <w:p w:rsidR="00B32F35" w:rsidRDefault="00B32F35">
      <w:pPr>
        <w:pStyle w:val="ConsPlusNormal"/>
        <w:spacing w:before="220"/>
        <w:ind w:firstLine="540"/>
        <w:jc w:val="both"/>
      </w:pPr>
      <w:r>
        <w:t>5.26. Экспертиза осуществляется экспертом или экспертной организацией по поручению Уполномоченного органа.</w:t>
      </w:r>
    </w:p>
    <w:p w:rsidR="00B32F35" w:rsidRDefault="00B32F35">
      <w:pPr>
        <w:pStyle w:val="ConsPlusNormal"/>
        <w:spacing w:before="220"/>
        <w:ind w:firstLine="540"/>
        <w:jc w:val="both"/>
      </w:pPr>
      <w: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B32F35" w:rsidRDefault="00B32F35">
      <w:pPr>
        <w:pStyle w:val="ConsPlusNormal"/>
        <w:spacing w:before="220"/>
        <w:ind w:firstLine="540"/>
        <w:jc w:val="both"/>
      </w:pPr>
      <w:r>
        <w:t>Результаты экспертизы оформляются экспертным заключением.</w:t>
      </w:r>
    </w:p>
    <w:p w:rsidR="00B32F35" w:rsidRDefault="00B32F35">
      <w:pPr>
        <w:pStyle w:val="ConsPlusNormal"/>
        <w:jc w:val="both"/>
      </w:pPr>
      <w:r>
        <w:t xml:space="preserve">(п. 5.26 в ред. </w:t>
      </w:r>
      <w:hyperlink r:id="rId94">
        <w:r>
          <w:rPr>
            <w:color w:val="0000FF"/>
          </w:rPr>
          <w:t>постановления</w:t>
        </w:r>
      </w:hyperlink>
      <w:r>
        <w:t xml:space="preserve"> Правительства Мурманской области от 16.12.2021 N 946-ПП)</w:t>
      </w:r>
    </w:p>
    <w:p w:rsidR="00B32F35" w:rsidRDefault="00B32F35">
      <w:pPr>
        <w:pStyle w:val="ConsPlusNormal"/>
        <w:spacing w:before="220"/>
        <w:ind w:firstLine="540"/>
        <w:jc w:val="both"/>
      </w:pPr>
      <w:r>
        <w:t>5.27. При необходимости получения инспектором устной информации, имеющей значение для проведения оценки соблюдения контролируемым лицом обязательных требований, производится опрос контролируемого лица или его представителя и иных лиц, располагающих такой информацией. При опросе может использоваться видео- и (или) аудиозапись. О проведении видео- и (или) аудиозаписи инспектор устно информирует контролируемое лицо или его представителя и иных лиц с отметкой о ведении видео- и (или) аудиозаписи в протоколе опроса.</w:t>
      </w:r>
    </w:p>
    <w:p w:rsidR="00B32F35" w:rsidRDefault="00B32F35">
      <w:pPr>
        <w:pStyle w:val="ConsPlusNormal"/>
        <w:spacing w:before="220"/>
        <w:ind w:firstLine="540"/>
        <w:jc w:val="both"/>
      </w:pPr>
      <w:r>
        <w:t>Результаты опроса фиксируются в протоколе опроса, который подписывается опрашиваемым лицом, подтверждающим достоверность изложенных им сведений.</w:t>
      </w:r>
    </w:p>
    <w:p w:rsidR="00B32F35" w:rsidRDefault="00B32F35">
      <w:pPr>
        <w:pStyle w:val="ConsPlusNormal"/>
        <w:spacing w:before="220"/>
        <w:ind w:firstLine="540"/>
        <w:jc w:val="both"/>
      </w:pPr>
      <w:r>
        <w:t>В случае если полученные сведения имеют значение для контрольного (надзорного) мероприятия, результаты опроса фиксируются также в акте контрольного (надзорного) мероприятия.</w:t>
      </w:r>
    </w:p>
    <w:p w:rsidR="00B32F35" w:rsidRDefault="00B32F35">
      <w:pPr>
        <w:pStyle w:val="ConsPlusNormal"/>
        <w:spacing w:before="220"/>
        <w:ind w:firstLine="540"/>
        <w:jc w:val="both"/>
      </w:pPr>
      <w:r>
        <w:t>К протоколу опроса прикладывается носитель с видео- и (или) аудиозаписью.</w:t>
      </w:r>
    </w:p>
    <w:p w:rsidR="00B32F35" w:rsidRDefault="00B32F35">
      <w:pPr>
        <w:pStyle w:val="ConsPlusNormal"/>
        <w:spacing w:before="220"/>
        <w:ind w:firstLine="540"/>
        <w:jc w:val="both"/>
      </w:pPr>
      <w:r>
        <w:t>5.28. Для получения письменных объяснений,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инспектор в ходе выборочного контроля и выездной проверки запрашивает письменные свидетельства.</w:t>
      </w:r>
    </w:p>
    <w:p w:rsidR="00B32F35" w:rsidRDefault="00B32F35">
      <w:pPr>
        <w:pStyle w:val="ConsPlusNormal"/>
        <w:spacing w:before="220"/>
        <w:ind w:firstLine="540"/>
        <w:jc w:val="both"/>
      </w:pPr>
      <w:r>
        <w:t>Объяснения оформляются путем составления письменного документа в свободной форме.</w:t>
      </w:r>
    </w:p>
    <w:p w:rsidR="00B32F35" w:rsidRDefault="00B32F35">
      <w:pPr>
        <w:pStyle w:val="ConsPlusNormal"/>
        <w:spacing w:before="220"/>
        <w:ind w:firstLine="540"/>
        <w:jc w:val="both"/>
      </w:pPr>
      <w:r>
        <w:t xml:space="preserve">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w:t>
      </w:r>
      <w:r>
        <w:lastRenderedPageBreak/>
        <w:t>дополняют текст, делают отметку о том, что инспектор с их слов записал верно, и подписывают документ, указывая дату и место его составления.</w:t>
      </w:r>
    </w:p>
    <w:p w:rsidR="00B32F35" w:rsidRDefault="00B32F35">
      <w:pPr>
        <w:pStyle w:val="ConsPlusNormal"/>
        <w:spacing w:before="220"/>
        <w:ind w:firstLine="540"/>
        <w:jc w:val="both"/>
      </w:pPr>
      <w:r>
        <w:t>В случае если полученные сведения имеют значение для контрольного (надзорного) мероприятия, результаты письменных объяснений фиксируются также в акте контрольного (надзорного) мероприятия.</w:t>
      </w:r>
    </w:p>
    <w:p w:rsidR="00B32F35" w:rsidRDefault="00B32F35">
      <w:pPr>
        <w:pStyle w:val="ConsPlusNormal"/>
        <w:spacing w:before="220"/>
        <w:ind w:firstLine="540"/>
        <w:jc w:val="both"/>
      </w:pPr>
      <w:r>
        <w:t>Для проведения оценки соблюдения контролируемым лицом обязательных требований инспектор в ходе выездной проверки может предъявить (направить) контролируемому лицу требование о представлении необходимых и (или) имеющих значение документов и (или) их копий.</w:t>
      </w:r>
    </w:p>
    <w:p w:rsidR="00B32F35" w:rsidRDefault="00B32F35">
      <w:pPr>
        <w:pStyle w:val="ConsPlusNormal"/>
        <w:spacing w:before="220"/>
        <w:ind w:firstLine="540"/>
        <w:jc w:val="both"/>
      </w:pPr>
      <w:r>
        <w:t xml:space="preserve">Истребуемые документы направляются в Уполномоченный орган в форме электронного документа в порядке, предусмотренном </w:t>
      </w:r>
      <w:hyperlink r:id="rId95">
        <w:r>
          <w:rPr>
            <w:color w:val="0000FF"/>
          </w:rPr>
          <w:t>статьей 21</w:t>
        </w:r>
      </w:hyperlink>
      <w:r>
        <w:t xml:space="preserve"> Федерального закона "О государственном контроле (надзоре) и муниципальном контроле в Российской Федерации", 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 в течение 10 рабочих дней после завершения контрольного (надзорного) мероприятия.</w:t>
      </w:r>
    </w:p>
    <w:p w:rsidR="00B32F35" w:rsidRDefault="00B32F35">
      <w:pPr>
        <w:pStyle w:val="ConsPlusNormal"/>
        <w:spacing w:before="220"/>
        <w:ind w:firstLine="540"/>
        <w:jc w:val="both"/>
      </w:pPr>
      <w:r>
        <w:t>В случае представления заверенных копий истребуемых документов инспектор вправе ознакомиться с подлинниками документов.</w:t>
      </w:r>
    </w:p>
    <w:p w:rsidR="00B32F35" w:rsidRDefault="00B32F35">
      <w:pPr>
        <w:pStyle w:val="ConsPlusNormal"/>
        <w:spacing w:before="220"/>
        <w:ind w:firstLine="540"/>
        <w:jc w:val="both"/>
      </w:pPr>
      <w:r>
        <w:t xml:space="preserve">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r:id="rId96">
        <w:r>
          <w:rPr>
            <w:color w:val="0000FF"/>
          </w:rPr>
          <w:t>статьей 21</w:t>
        </w:r>
      </w:hyperlink>
      <w:r>
        <w:t xml:space="preserve"> Федерального закона "О государственном контроле (надзоре) и муниципальном контроле в Российской Федерации".</w:t>
      </w:r>
    </w:p>
    <w:p w:rsidR="00B32F35" w:rsidRDefault="00B32F35">
      <w:pPr>
        <w:pStyle w:val="ConsPlusNormal"/>
        <w:spacing w:before="220"/>
        <w:ind w:firstLine="540"/>
        <w:jc w:val="both"/>
      </w:pPr>
      <w:r>
        <w:t>Документы (копии документов), ранее представленные контролируемым лицом в адрес Уполномоченного органа, независимо от оснований их представления могут не представляться повторно при условии уведомления Уполномоченного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B32F35" w:rsidRDefault="00B32F35">
      <w:pPr>
        <w:pStyle w:val="ConsPlusNormal"/>
        <w:spacing w:before="220"/>
        <w:ind w:firstLine="540"/>
        <w:jc w:val="both"/>
      </w:pPr>
      <w:r>
        <w:t>В случае направления контролируемым лицом в Уполномоченный орган копий документов на бумажном носителе, не заверенных надлежащим образом, такие документы не считаются направленными и не могут являться доказательствами соблюдения (несоблюдения) обязательных требований.</w:t>
      </w:r>
    </w:p>
    <w:p w:rsidR="00B32F35" w:rsidRDefault="00B32F35">
      <w:pPr>
        <w:pStyle w:val="ConsPlusNormal"/>
        <w:spacing w:before="220"/>
        <w:ind w:firstLine="540"/>
        <w:jc w:val="both"/>
      </w:pPr>
      <w:r>
        <w:t xml:space="preserve">5.29. Инструментальное обследование проводится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w:t>
      </w:r>
      <w:r>
        <w:lastRenderedPageBreak/>
        <w:t xml:space="preserve">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в соответствии со </w:t>
      </w:r>
      <w:hyperlink r:id="rId97">
        <w:r>
          <w:rPr>
            <w:color w:val="0000FF"/>
          </w:rPr>
          <w:t>статьей 82</w:t>
        </w:r>
      </w:hyperlink>
      <w:r>
        <w:t xml:space="preserve"> Федерального закона "О государственном контроле (надзоре) и муниципальном контроле в Российской Федерации".</w:t>
      </w:r>
    </w:p>
    <w:p w:rsidR="00B32F35" w:rsidRDefault="00B32F35">
      <w:pPr>
        <w:pStyle w:val="ConsPlusNormal"/>
        <w:spacing w:before="220"/>
        <w:ind w:firstLine="540"/>
        <w:jc w:val="both"/>
      </w:pPr>
      <w:r>
        <w:t xml:space="preserve">5.30. Инспекторами производится наблюдение за соблюдением обязательных требований (мониторинг безопасности) в соответствии со </w:t>
      </w:r>
      <w:hyperlink r:id="rId98">
        <w:r>
          <w:rPr>
            <w:color w:val="0000FF"/>
          </w:rPr>
          <w:t>статьей 74</w:t>
        </w:r>
      </w:hyperlink>
      <w:r>
        <w:t xml:space="preserve"> Федерального закона "О государственном контроле (надзоре) и муниципальном контроле в Российской Федерации".</w:t>
      </w:r>
    </w:p>
    <w:p w:rsidR="00B32F35" w:rsidRDefault="00B32F35">
      <w:pPr>
        <w:pStyle w:val="ConsPlusNormal"/>
        <w:spacing w:before="220"/>
        <w:ind w:firstLine="540"/>
        <w:jc w:val="both"/>
      </w:pPr>
      <w:r>
        <w:t>При осуществлении наблюдения за соблюдением обязательных требований Уполномоченный орган:</w:t>
      </w:r>
    </w:p>
    <w:p w:rsidR="00B32F35" w:rsidRDefault="00B32F35">
      <w:pPr>
        <w:pStyle w:val="ConsPlusNormal"/>
        <w:jc w:val="both"/>
      </w:pPr>
      <w:r>
        <w:t xml:space="preserve">(абзац введен </w:t>
      </w:r>
      <w:hyperlink r:id="rId99">
        <w:r>
          <w:rPr>
            <w:color w:val="0000FF"/>
          </w:rPr>
          <w:t>постановлением</w:t>
        </w:r>
      </w:hyperlink>
      <w:r>
        <w:t xml:space="preserve"> Правительства Мурманской области от 16.12.2021 N 946-ПП)</w:t>
      </w:r>
    </w:p>
    <w:p w:rsidR="00B32F35" w:rsidRDefault="00B32F35">
      <w:pPr>
        <w:pStyle w:val="ConsPlusNormal"/>
        <w:spacing w:before="220"/>
        <w:ind w:firstLine="540"/>
        <w:jc w:val="both"/>
      </w:pPr>
      <w:r>
        <w:t>а) проверяет своевременность, полноту и достоверность поступивших документов и сведений в порядке, установленном законодательством Российской Федерации;</w:t>
      </w:r>
    </w:p>
    <w:p w:rsidR="00B32F35" w:rsidRDefault="00B32F35">
      <w:pPr>
        <w:pStyle w:val="ConsPlusNormal"/>
        <w:jc w:val="both"/>
      </w:pPr>
      <w:r>
        <w:t xml:space="preserve">(абзац введен </w:t>
      </w:r>
      <w:hyperlink r:id="rId100">
        <w:r>
          <w:rPr>
            <w:color w:val="0000FF"/>
          </w:rPr>
          <w:t>постановлением</w:t>
        </w:r>
      </w:hyperlink>
      <w:r>
        <w:t xml:space="preserve"> Правительства Мурманской области от 16.12.2021 N 946-ПП)</w:t>
      </w:r>
    </w:p>
    <w:p w:rsidR="00B32F35" w:rsidRDefault="00B32F35">
      <w:pPr>
        <w:pStyle w:val="ConsPlusNormal"/>
        <w:spacing w:before="220"/>
        <w:ind w:firstLine="540"/>
        <w:jc w:val="both"/>
      </w:pPr>
      <w:r>
        <w:t>б) изучает размещенную в системе ЖКХ информацию о деятельности контролируемых лиц.</w:t>
      </w:r>
    </w:p>
    <w:p w:rsidR="00B32F35" w:rsidRDefault="00B32F35">
      <w:pPr>
        <w:pStyle w:val="ConsPlusNormal"/>
        <w:jc w:val="both"/>
      </w:pPr>
      <w:r>
        <w:t xml:space="preserve">(абзац введен </w:t>
      </w:r>
      <w:hyperlink r:id="rId101">
        <w:r>
          <w:rPr>
            <w:color w:val="0000FF"/>
          </w:rPr>
          <w:t>постановлением</w:t>
        </w:r>
      </w:hyperlink>
      <w:r>
        <w:t xml:space="preserve"> Правительства Мурманской области от 16.12.2021 N 946-ПП)</w:t>
      </w:r>
    </w:p>
    <w:p w:rsidR="00B32F35" w:rsidRDefault="00B32F35">
      <w:pPr>
        <w:pStyle w:val="ConsPlusNormal"/>
        <w:spacing w:before="220"/>
        <w:ind w:firstLine="540"/>
        <w:jc w:val="both"/>
      </w:pPr>
      <w:r>
        <w:t>5.31. Если в ходе наблюдения за соблюдением обязательных требований (мониторинга безопасности) выявлены факты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Уполномоченным органом могут быть приняты следующие решения:</w:t>
      </w:r>
    </w:p>
    <w:p w:rsidR="00B32F35" w:rsidRDefault="00B32F35">
      <w:pPr>
        <w:pStyle w:val="ConsPlusNormal"/>
        <w:spacing w:before="220"/>
        <w:ind w:firstLine="540"/>
        <w:jc w:val="both"/>
      </w:pPr>
      <w:r>
        <w:t xml:space="preserve">а) о проведении внепланового контрольного (надзорного) мероприятия в соответствии со </w:t>
      </w:r>
      <w:hyperlink r:id="rId102">
        <w:r>
          <w:rPr>
            <w:color w:val="0000FF"/>
          </w:rPr>
          <w:t>статьей 60</w:t>
        </w:r>
      </w:hyperlink>
      <w:r>
        <w:t xml:space="preserve"> Федерального закона "О государственном контроле (надзоре) и муниципальном контроле в Российской Федерации";</w:t>
      </w:r>
    </w:p>
    <w:p w:rsidR="00B32F35" w:rsidRDefault="00B32F35">
      <w:pPr>
        <w:pStyle w:val="ConsPlusNormal"/>
        <w:spacing w:before="220"/>
        <w:ind w:firstLine="540"/>
        <w:jc w:val="both"/>
      </w:pPr>
      <w:r>
        <w:t>б) об объявлении предостережения;</w:t>
      </w:r>
    </w:p>
    <w:p w:rsidR="00B32F35" w:rsidRDefault="00B32F35">
      <w:pPr>
        <w:pStyle w:val="ConsPlusNormal"/>
        <w:spacing w:before="220"/>
        <w:ind w:firstLine="540"/>
        <w:jc w:val="both"/>
      </w:pPr>
      <w:r>
        <w:t>в) о выдачи предписания об устранении выявленных нарушений обязательных требований.</w:t>
      </w:r>
    </w:p>
    <w:p w:rsidR="00B32F35" w:rsidRDefault="00B32F35">
      <w:pPr>
        <w:pStyle w:val="ConsPlusNormal"/>
        <w:spacing w:before="220"/>
        <w:ind w:firstLine="540"/>
        <w:jc w:val="both"/>
      </w:pPr>
      <w:r>
        <w:t>5.32.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B32F35" w:rsidRDefault="00B32F35">
      <w:pPr>
        <w:pStyle w:val="ConsPlusNormal"/>
        <w:spacing w:before="220"/>
        <w:ind w:firstLine="540"/>
        <w:jc w:val="both"/>
      </w:pPr>
      <w:r>
        <w:t>- осмотр;</w:t>
      </w:r>
    </w:p>
    <w:p w:rsidR="00B32F35" w:rsidRDefault="00B32F35">
      <w:pPr>
        <w:pStyle w:val="ConsPlusNormal"/>
        <w:spacing w:before="220"/>
        <w:ind w:firstLine="540"/>
        <w:jc w:val="both"/>
      </w:pPr>
      <w:r>
        <w:t>- инструментальное обследование (с применением видеозаписи).</w:t>
      </w:r>
    </w:p>
    <w:p w:rsidR="00B32F35" w:rsidRDefault="00B32F35">
      <w:pPr>
        <w:pStyle w:val="ConsPlusNormal"/>
        <w:spacing w:before="220"/>
        <w:ind w:firstLine="540"/>
        <w:jc w:val="both"/>
      </w:pPr>
      <w:r>
        <w:t>Выездное обследование проводится без информирования контролируемого лица.</w:t>
      </w:r>
    </w:p>
    <w:p w:rsidR="00B32F35" w:rsidRDefault="00B32F35">
      <w:pPr>
        <w:pStyle w:val="ConsPlusNormal"/>
        <w:spacing w:before="220"/>
        <w:ind w:firstLine="540"/>
        <w:jc w:val="both"/>
      </w:pPr>
      <w: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B32F35" w:rsidRDefault="00B32F35">
      <w:pPr>
        <w:pStyle w:val="ConsPlusNormal"/>
        <w:jc w:val="both"/>
      </w:pPr>
    </w:p>
    <w:p w:rsidR="00B32F35" w:rsidRDefault="00B32F35">
      <w:pPr>
        <w:pStyle w:val="ConsPlusTitle"/>
        <w:jc w:val="center"/>
        <w:outlineLvl w:val="1"/>
      </w:pPr>
      <w:r>
        <w:t>6. Результаты контрольного (надзорного) мероприятия</w:t>
      </w:r>
    </w:p>
    <w:p w:rsidR="00B32F35" w:rsidRDefault="00B32F35">
      <w:pPr>
        <w:pStyle w:val="ConsPlusNormal"/>
        <w:jc w:val="both"/>
      </w:pPr>
    </w:p>
    <w:p w:rsidR="00B32F35" w:rsidRDefault="00B32F35">
      <w:pPr>
        <w:pStyle w:val="ConsPlusNormal"/>
        <w:ind w:firstLine="540"/>
        <w:jc w:val="both"/>
      </w:pPr>
      <w:r>
        <w:t>6.1. Для фиксации инспекторами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 иные способы фиксации доказательств.</w:t>
      </w:r>
    </w:p>
    <w:p w:rsidR="00B32F35" w:rsidRDefault="00B32F35">
      <w:pPr>
        <w:pStyle w:val="ConsPlusNormal"/>
        <w:spacing w:before="220"/>
        <w:ind w:firstLine="540"/>
        <w:jc w:val="both"/>
      </w:pPr>
      <w:r>
        <w:t xml:space="preserve">Решение о необходимости использования фотосъемки, аудио- и видеозаписи и иных способов фиксации доказательств нарушений обязательных требований при осуществлении </w:t>
      </w:r>
      <w:r>
        <w:lastRenderedPageBreak/>
        <w:t>контрольных (надзорных) мероприятий принимается инспекторами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rsidR="00B32F35" w:rsidRDefault="00B32F35">
      <w:pPr>
        <w:pStyle w:val="ConsPlusNormal"/>
        <w:spacing w:before="220"/>
        <w:ind w:firstLine="540"/>
        <w:jc w:val="both"/>
      </w:pPr>
      <w:r>
        <w:t>при проведении досмотра в ходе выездной проверки в отсутствие контролируемого лица;</w:t>
      </w:r>
    </w:p>
    <w:p w:rsidR="00B32F35" w:rsidRDefault="00B32F35">
      <w:pPr>
        <w:pStyle w:val="ConsPlusNormal"/>
        <w:spacing w:before="220"/>
        <w:ind w:firstLine="540"/>
        <w:jc w:val="both"/>
      </w:pPr>
      <w:r>
        <w:t>при проведении выездной проверки, в ходе которой осуществлялись препятствия в ее проведении и совершении контрольных (надзорных) действий.</w:t>
      </w:r>
    </w:p>
    <w:p w:rsidR="00B32F35" w:rsidRDefault="00B32F35">
      <w:pPr>
        <w:pStyle w:val="ConsPlusNormal"/>
        <w:spacing w:before="220"/>
        <w:ind w:firstLine="540"/>
        <w:jc w:val="both"/>
      </w:pPr>
      <w: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rsidR="00B32F35" w:rsidRDefault="00B32F35">
      <w:pPr>
        <w:pStyle w:val="ConsPlusNormal"/>
        <w:spacing w:before="220"/>
        <w:ind w:firstLine="540"/>
        <w:jc w:val="both"/>
      </w:pPr>
      <w:r>
        <w:t>Проведение фотосъемки, аудио- и видеозаписи осуществляется с обязательным уведомлением контролируемого лица.</w:t>
      </w:r>
    </w:p>
    <w:p w:rsidR="00B32F35" w:rsidRDefault="00B32F35">
      <w:pPr>
        <w:pStyle w:val="ConsPlusNormal"/>
        <w:spacing w:before="220"/>
        <w:ind w:firstLine="540"/>
        <w:jc w:val="both"/>
      </w:pPr>
      <w: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w:t>
      </w:r>
    </w:p>
    <w:p w:rsidR="00B32F35" w:rsidRDefault="00B32F35">
      <w:pPr>
        <w:pStyle w:val="ConsPlusNormal"/>
        <w:spacing w:before="220"/>
        <w:ind w:firstLine="540"/>
        <w:jc w:val="both"/>
      </w:pPr>
      <w: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B32F35" w:rsidRDefault="00B32F35">
      <w:pPr>
        <w:pStyle w:val="ConsPlusNormal"/>
        <w:spacing w:before="220"/>
        <w:ind w:firstLine="540"/>
        <w:jc w:val="both"/>
      </w:pPr>
      <w:r>
        <w:t>Результаты проведения фотосъемки, аудио- и видеозаписи являются приложением к акту контрольного (надзорного) мероприятия.</w:t>
      </w:r>
    </w:p>
    <w:p w:rsidR="00B32F35" w:rsidRDefault="00B32F35">
      <w:pPr>
        <w:pStyle w:val="ConsPlusNormal"/>
        <w:spacing w:before="220"/>
        <w:ind w:firstLine="540"/>
        <w:jc w:val="both"/>
      </w:pPr>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B32F35" w:rsidRDefault="00B32F35">
      <w:pPr>
        <w:pStyle w:val="ConsPlusNormal"/>
        <w:spacing w:before="220"/>
        <w:ind w:firstLine="540"/>
        <w:jc w:val="both"/>
      </w:pPr>
      <w:r>
        <w:t xml:space="preserve">6.2.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Уполномоченным органом мер, предусмотренных </w:t>
      </w:r>
      <w:hyperlink r:id="rId103">
        <w:r>
          <w:rPr>
            <w:color w:val="0000FF"/>
          </w:rPr>
          <w:t>пунктом 2 части 2 статьи 90</w:t>
        </w:r>
      </w:hyperlink>
      <w:r>
        <w:t xml:space="preserve"> Федерального закона "О государственном контроле (надзоре) и муниципальном контроле в Российской Федерации".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контрольного (надзорного) мероприятия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контрольного (надзорного) мероприятия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контрольного (надзорного) мероприятия. Заполненные при проведении контрольного (надзорного) мероприятия проверочные листы должны быть приобщены к акту контрольного (надзорного) мероприятия.</w:t>
      </w:r>
    </w:p>
    <w:p w:rsidR="00B32F35" w:rsidRDefault="00B32F35">
      <w:pPr>
        <w:pStyle w:val="ConsPlusNormal"/>
        <w:spacing w:before="220"/>
        <w:ind w:firstLine="540"/>
        <w:jc w:val="both"/>
      </w:pPr>
      <w:r>
        <w:t>Оформление акта контрольного (надзорного) мероприятия производится на месте проведения контрольного (надзорного) мероприятия в день окончания проведения такого мероприятия.</w:t>
      </w:r>
    </w:p>
    <w:p w:rsidR="00B32F35" w:rsidRDefault="00B32F35">
      <w:pPr>
        <w:pStyle w:val="ConsPlusNormal"/>
        <w:spacing w:before="220"/>
        <w:ind w:firstLine="540"/>
        <w:jc w:val="both"/>
      </w:pPr>
      <w:r>
        <w:lastRenderedPageBreak/>
        <w:t>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B32F35" w:rsidRDefault="00B32F35">
      <w:pPr>
        <w:pStyle w:val="ConsPlusNormal"/>
        <w:spacing w:before="220"/>
        <w:ind w:firstLine="540"/>
        <w:jc w:val="both"/>
      </w:pPr>
      <w:r>
        <w:t xml:space="preserve">6.3.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предусмотренных </w:t>
      </w:r>
      <w:hyperlink w:anchor="P361">
        <w:r>
          <w:rPr>
            <w:color w:val="0000FF"/>
          </w:rPr>
          <w:t>пунктом 6.4</w:t>
        </w:r>
      </w:hyperlink>
      <w:r>
        <w:t xml:space="preserve"> настоящего Положения.</w:t>
      </w:r>
    </w:p>
    <w:p w:rsidR="00B32F35" w:rsidRDefault="00B32F35">
      <w:pPr>
        <w:pStyle w:val="ConsPlusNormal"/>
        <w:spacing w:before="220"/>
        <w:ind w:firstLine="540"/>
        <w:jc w:val="both"/>
      </w:pPr>
      <w:r>
        <w:t>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B32F35" w:rsidRDefault="00B32F35">
      <w:pPr>
        <w:pStyle w:val="ConsPlusNormal"/>
        <w:spacing w:before="220"/>
        <w:ind w:firstLine="540"/>
        <w:jc w:val="both"/>
      </w:pPr>
      <w:bookmarkStart w:id="5" w:name="P361"/>
      <w:bookmarkEnd w:id="5"/>
      <w:r>
        <w:t xml:space="preserve">6.4. В случае проведения документарной проверки либо контрольного (надзорного) мероприятия без взаимодействия с контролируемым лицом, Уполномоченный орган направляет акт контролируемому лицу в порядке, установленном </w:t>
      </w:r>
      <w:hyperlink r:id="rId104">
        <w:r>
          <w:rPr>
            <w:color w:val="0000FF"/>
          </w:rPr>
          <w:t>статьей 21</w:t>
        </w:r>
      </w:hyperlink>
      <w:r>
        <w:t xml:space="preserve"> Федерального закона "О государственном контроле (надзоре) и муниципальном контроле в Российской Федерации".</w:t>
      </w:r>
    </w:p>
    <w:p w:rsidR="00B32F35" w:rsidRDefault="00B32F35">
      <w:pPr>
        <w:pStyle w:val="ConsPlusNormal"/>
        <w:spacing w:before="220"/>
        <w:ind w:firstLine="540"/>
        <w:jc w:val="both"/>
      </w:pPr>
      <w:r>
        <w:t>6.5. Акт контрольного (надзорного) мероприятия, проведение которого было согласовано с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32F35" w:rsidRDefault="00B32F35">
      <w:pPr>
        <w:pStyle w:val="ConsPlusNormal"/>
        <w:spacing w:before="220"/>
        <w:ind w:firstLine="540"/>
        <w:jc w:val="both"/>
      </w:pPr>
      <w:r>
        <w:t>6.6.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32F35" w:rsidRDefault="00B32F35">
      <w:pPr>
        <w:pStyle w:val="ConsPlusNormal"/>
        <w:spacing w:before="220"/>
        <w:ind w:firstLine="540"/>
        <w:jc w:val="both"/>
      </w:pPr>
      <w:r>
        <w:t>6.7. В случае выявления при проведении контрольного (надзорного) мероприятия нарушений обязательных требований контролируемым лицом Уполномоченный орган в пределах полномочий, предусмотренных законодательством Российской Федерации, обязан:</w:t>
      </w:r>
    </w:p>
    <w:p w:rsidR="00B32F35" w:rsidRDefault="00B32F35">
      <w:pPr>
        <w:pStyle w:val="ConsPlusNormal"/>
        <w:spacing w:before="220"/>
        <w:ind w:firstLine="540"/>
        <w:jc w:val="both"/>
      </w:pPr>
      <w:r>
        <w:t>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жилищным законодательством, законодательством об энергосбережении и о повышении энергетической эффективности;</w:t>
      </w:r>
    </w:p>
    <w:p w:rsidR="00B32F35" w:rsidRDefault="00B32F35">
      <w:pPr>
        <w:pStyle w:val="ConsPlusNormal"/>
        <w:spacing w:before="220"/>
        <w:ind w:firstLine="540"/>
        <w:jc w:val="both"/>
      </w:pPr>
      <w:r>
        <w:t xml:space="preserve">б) незамедлительно принять меры, предусмотренные </w:t>
      </w:r>
      <w:hyperlink r:id="rId105">
        <w:r>
          <w:rPr>
            <w:color w:val="0000FF"/>
          </w:rPr>
          <w:t>пунктом 2 части 2 статьи 90</w:t>
        </w:r>
      </w:hyperlink>
      <w:r>
        <w:t xml:space="preserve"> Федерального закона "О государственном контроле (надзоре) и муниципальном контроле в Российской Федерации";</w:t>
      </w:r>
    </w:p>
    <w:p w:rsidR="00B32F35" w:rsidRDefault="00B32F35">
      <w:pPr>
        <w:pStyle w:val="ConsPlusNormal"/>
        <w:spacing w:before="220"/>
        <w:ind w:firstLine="540"/>
        <w:jc w:val="both"/>
      </w:pPr>
      <w:r>
        <w:t>в)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32F35" w:rsidRDefault="00B32F35">
      <w:pPr>
        <w:pStyle w:val="ConsPlusNormal"/>
        <w:spacing w:before="220"/>
        <w:ind w:firstLine="540"/>
        <w:jc w:val="both"/>
      </w:pPr>
      <w: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а также при неисполнении предписания в установленные сроки принять меры по обеспечению его исполнения, а также вправе обратиться в суд с требованием о принудительном исполнении предписания;</w:t>
      </w:r>
    </w:p>
    <w:p w:rsidR="00B32F35" w:rsidRDefault="00B32F35">
      <w:pPr>
        <w:pStyle w:val="ConsPlusNormal"/>
        <w:jc w:val="both"/>
      </w:pPr>
      <w:r>
        <w:t xml:space="preserve">(в ред. </w:t>
      </w:r>
      <w:hyperlink r:id="rId106">
        <w:r>
          <w:rPr>
            <w:color w:val="0000FF"/>
          </w:rPr>
          <w:t>постановления</w:t>
        </w:r>
      </w:hyperlink>
      <w:r>
        <w:t xml:space="preserve"> Правительства Мурманской области от 22.08.2022 N 670-ПП)</w:t>
      </w:r>
    </w:p>
    <w:p w:rsidR="00B32F35" w:rsidRDefault="00B32F35">
      <w:pPr>
        <w:pStyle w:val="ConsPlusNormal"/>
        <w:spacing w:before="220"/>
        <w:ind w:firstLine="540"/>
        <w:jc w:val="both"/>
      </w:pPr>
      <w:r>
        <w:lastRenderedPageBreak/>
        <w:t>д) рассмотреть вопрос о выдаче рекомендаций по соблюдению обязательных требований и проведении иных мероприятий, направленных на профилактику рисков причинения вреда (ущерба) охраняемым законом ценностям.</w:t>
      </w:r>
    </w:p>
    <w:p w:rsidR="00B32F35" w:rsidRDefault="00B32F35">
      <w:pPr>
        <w:pStyle w:val="ConsPlusNormal"/>
        <w:spacing w:before="220"/>
        <w:ind w:firstLine="540"/>
        <w:jc w:val="both"/>
      </w:pPr>
      <w:r>
        <w:t xml:space="preserve">6.8.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372">
        <w:r>
          <w:rPr>
            <w:color w:val="0000FF"/>
          </w:rPr>
          <w:t>пунктами 6.9</w:t>
        </w:r>
      </w:hyperlink>
      <w:r>
        <w:t xml:space="preserve"> - </w:t>
      </w:r>
      <w:hyperlink w:anchor="P392">
        <w:r>
          <w:rPr>
            <w:color w:val="0000FF"/>
          </w:rPr>
          <w:t>6.15</w:t>
        </w:r>
      </w:hyperlink>
      <w:r>
        <w:t xml:space="preserve"> настоящего Положения.</w:t>
      </w:r>
    </w:p>
    <w:p w:rsidR="00B32F35" w:rsidRDefault="00B32F35">
      <w:pPr>
        <w:pStyle w:val="ConsPlusNormal"/>
        <w:spacing w:before="220"/>
        <w:ind w:firstLine="540"/>
        <w:jc w:val="both"/>
      </w:pPr>
      <w:bookmarkStart w:id="6" w:name="P372"/>
      <w:bookmarkEnd w:id="6"/>
      <w:r>
        <w:t>6.9. Решения и действия (бездействие) должностных лиц, осуществляющих государственный контроль, могут быть обжалованы в порядке, установленном законодательством Российской Федерации.</w:t>
      </w:r>
    </w:p>
    <w:p w:rsidR="00B32F35" w:rsidRDefault="00B32F35">
      <w:pPr>
        <w:pStyle w:val="ConsPlusNormal"/>
        <w:spacing w:before="220"/>
        <w:ind w:firstLine="540"/>
        <w:jc w:val="both"/>
      </w:pPr>
      <w:r>
        <w:t>6.10. Контролируемые лица, права и законные интересы которых, по их мнению, были непосредственно нарушены в рамках осуществления государственного контроля, имеют право на досудебное обжалование:</w:t>
      </w:r>
    </w:p>
    <w:p w:rsidR="00B32F35" w:rsidRDefault="00B32F35">
      <w:pPr>
        <w:pStyle w:val="ConsPlusNormal"/>
        <w:spacing w:before="220"/>
        <w:ind w:firstLine="540"/>
        <w:jc w:val="both"/>
      </w:pPr>
      <w:r>
        <w:t>а) решений о проведении контрольных (надзорных) мероприятий;</w:t>
      </w:r>
    </w:p>
    <w:p w:rsidR="00B32F35" w:rsidRDefault="00B32F35">
      <w:pPr>
        <w:pStyle w:val="ConsPlusNormal"/>
        <w:spacing w:before="220"/>
        <w:ind w:firstLine="540"/>
        <w:jc w:val="both"/>
      </w:pPr>
      <w:r>
        <w:t>б) актов контрольных (надзорных) мероприятий и предписаний об устранении выявленных нарушений;</w:t>
      </w:r>
    </w:p>
    <w:p w:rsidR="00B32F35" w:rsidRDefault="00B32F35">
      <w:pPr>
        <w:pStyle w:val="ConsPlusNormal"/>
        <w:spacing w:before="220"/>
        <w:ind w:firstLine="540"/>
        <w:jc w:val="both"/>
      </w:pPr>
      <w:r>
        <w:t>в) действий (бездействия) инспекторов в рамках контрольных (надзорных) мероприятий.</w:t>
      </w:r>
    </w:p>
    <w:p w:rsidR="00B32F35" w:rsidRDefault="00B32F35">
      <w:pPr>
        <w:pStyle w:val="ConsPlusNormal"/>
        <w:spacing w:before="220"/>
        <w:ind w:firstLine="540"/>
        <w:jc w:val="both"/>
      </w:pPr>
      <w:bookmarkStart w:id="7" w:name="P377"/>
      <w:bookmarkEnd w:id="7"/>
      <w:r>
        <w:t>6.11. Жалоба подается контролируемым лицом руководителю Уполномоченного органа или его заместителям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p>
    <w:p w:rsidR="00B32F35" w:rsidRDefault="00B32F35">
      <w:pPr>
        <w:pStyle w:val="ConsPlusNormal"/>
        <w:spacing w:before="220"/>
        <w:ind w:firstLine="540"/>
        <w:jc w:val="both"/>
      </w:pPr>
      <w:r>
        <w:t>Жалоба, содержащая сведения и документы, составляющие государственную или иную охраняемую законом тайну, подается контролируемым лицом уполномоченным лицам Уполномоченного органа лично, по предварительной записи по номеру телефона, размещенному на официальном сайте Уполномоченного органа в сети "Интернет", с учетом требований законодательства Российской Федерации о государственной и иной охраняемой законом тайне.</w:t>
      </w:r>
    </w:p>
    <w:p w:rsidR="00B32F35" w:rsidRDefault="00B32F35">
      <w:pPr>
        <w:pStyle w:val="ConsPlusNormal"/>
        <w:spacing w:before="220"/>
        <w:ind w:firstLine="540"/>
        <w:jc w:val="both"/>
      </w:pPr>
      <w:r>
        <w:t>Жалоба на действия (бездействие) инспекторов Уполномоченного органа рассматривается руководителем Уполномоченного органа или его заместителем.</w:t>
      </w:r>
    </w:p>
    <w:p w:rsidR="00B32F35" w:rsidRDefault="00B32F35">
      <w:pPr>
        <w:pStyle w:val="ConsPlusNormal"/>
        <w:jc w:val="both"/>
      </w:pPr>
      <w:r>
        <w:t xml:space="preserve">(в ред. </w:t>
      </w:r>
      <w:hyperlink r:id="rId107">
        <w:r>
          <w:rPr>
            <w:color w:val="0000FF"/>
          </w:rPr>
          <w:t>постановления</w:t>
        </w:r>
      </w:hyperlink>
      <w:r>
        <w:t xml:space="preserve"> Правительства Мурманской области от 21.02.2022 N 106-ПП)</w:t>
      </w:r>
    </w:p>
    <w:p w:rsidR="00B32F35" w:rsidRDefault="00B32F35">
      <w:pPr>
        <w:pStyle w:val="ConsPlusNormal"/>
        <w:spacing w:before="220"/>
        <w:ind w:firstLine="540"/>
        <w:jc w:val="both"/>
      </w:pPr>
      <w:r>
        <w:t>Жалоба на действия (бездействие) заместителя руководителя Уполномоченного органа рассматривается руководителем Уполномоченного органа.</w:t>
      </w:r>
    </w:p>
    <w:p w:rsidR="00B32F35" w:rsidRDefault="00B32F35">
      <w:pPr>
        <w:pStyle w:val="ConsPlusNormal"/>
        <w:jc w:val="both"/>
      </w:pPr>
      <w:r>
        <w:t xml:space="preserve">(в ред. </w:t>
      </w:r>
      <w:hyperlink r:id="rId108">
        <w:r>
          <w:rPr>
            <w:color w:val="0000FF"/>
          </w:rPr>
          <w:t>постановления</w:t>
        </w:r>
      </w:hyperlink>
      <w:r>
        <w:t xml:space="preserve"> Правительства Мурманской области от 21.02.2022 N 106-ПП)</w:t>
      </w:r>
    </w:p>
    <w:p w:rsidR="00B32F35" w:rsidRDefault="00B32F35">
      <w:pPr>
        <w:pStyle w:val="ConsPlusNormal"/>
        <w:spacing w:before="220"/>
        <w:ind w:firstLine="540"/>
        <w:jc w:val="both"/>
      </w:pPr>
      <w:bookmarkStart w:id="8" w:name="P383"/>
      <w:bookmarkEnd w:id="8"/>
      <w:r>
        <w:t>6.12. Жалоба на решение Уполномоченного органа может быть подана в течение 30 календарных дней со дня, когда контролируемое лицо узнало или должно было узнать о нарушении своих прав.</w:t>
      </w:r>
    </w:p>
    <w:p w:rsidR="00B32F35" w:rsidRDefault="00B32F35">
      <w:pPr>
        <w:pStyle w:val="ConsPlusNormal"/>
        <w:spacing w:before="220"/>
        <w:ind w:firstLine="540"/>
        <w:jc w:val="both"/>
      </w:pPr>
      <w:r>
        <w:t>Жалоба на предписание Уполномоченного органа может быть подана в течение 10 рабочих дней со дня получения контролируемым лицом предписания.</w:t>
      </w:r>
    </w:p>
    <w:p w:rsidR="00B32F35" w:rsidRDefault="00B32F35">
      <w:pPr>
        <w:pStyle w:val="ConsPlusNormal"/>
        <w:spacing w:before="220"/>
        <w:ind w:firstLine="540"/>
        <w:jc w:val="both"/>
      </w:pPr>
      <w:r>
        <w:t xml:space="preserve">В случае пропуска по уважительной причине срока подачи жалобы этот срок по ходатайству лица, подающего жалобу, может быть восстановлен лицами, уполномоченными в соответствии с </w:t>
      </w:r>
      <w:hyperlink w:anchor="P377">
        <w:r>
          <w:rPr>
            <w:color w:val="0000FF"/>
          </w:rPr>
          <w:t>пунктом 6.11</w:t>
        </w:r>
      </w:hyperlink>
      <w:r>
        <w:t xml:space="preserve"> настоящего Положения на рассмотрение жалобы.</w:t>
      </w:r>
    </w:p>
    <w:p w:rsidR="00B32F35" w:rsidRDefault="00B32F35">
      <w:pPr>
        <w:pStyle w:val="ConsPlusNormal"/>
        <w:spacing w:before="220"/>
        <w:ind w:firstLine="540"/>
        <w:jc w:val="both"/>
      </w:pPr>
      <w:r>
        <w:t>6.13.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B32F35" w:rsidRDefault="00B32F35">
      <w:pPr>
        <w:pStyle w:val="ConsPlusNormal"/>
        <w:spacing w:before="220"/>
        <w:ind w:firstLine="540"/>
        <w:jc w:val="both"/>
      </w:pPr>
      <w:r>
        <w:t xml:space="preserve">Жалоба может содержать ходатайство о приостановлении исполнения обжалуемого решения </w:t>
      </w:r>
      <w:r>
        <w:lastRenderedPageBreak/>
        <w:t>Уполномоченного органа.</w:t>
      </w:r>
    </w:p>
    <w:p w:rsidR="00B32F35" w:rsidRDefault="00B32F35">
      <w:pPr>
        <w:pStyle w:val="ConsPlusNormal"/>
        <w:spacing w:before="220"/>
        <w:ind w:firstLine="540"/>
        <w:jc w:val="both"/>
      </w:pPr>
      <w:r>
        <w:t xml:space="preserve">6.14. Лица, уполномоченные в соответствии с </w:t>
      </w:r>
      <w:hyperlink w:anchor="P377">
        <w:r>
          <w:rPr>
            <w:color w:val="0000FF"/>
          </w:rPr>
          <w:t>пунктом 6.11</w:t>
        </w:r>
      </w:hyperlink>
      <w:r>
        <w:t xml:space="preserve"> настоящего Положения на рассмотрение жалобы, не позднее 2 рабочих дней со дня регистрации жалобы принимают решение:</w:t>
      </w:r>
    </w:p>
    <w:p w:rsidR="00B32F35" w:rsidRDefault="00B32F35">
      <w:pPr>
        <w:pStyle w:val="ConsPlusNormal"/>
        <w:spacing w:before="220"/>
        <w:ind w:firstLine="540"/>
        <w:jc w:val="both"/>
      </w:pPr>
      <w:r>
        <w:t>- о приостановлении исполнения обжалуемого решения;</w:t>
      </w:r>
    </w:p>
    <w:p w:rsidR="00B32F35" w:rsidRDefault="00B32F35">
      <w:pPr>
        <w:pStyle w:val="ConsPlusNormal"/>
        <w:spacing w:before="220"/>
        <w:ind w:firstLine="540"/>
        <w:jc w:val="both"/>
      </w:pPr>
      <w:r>
        <w:t>- об отказе в приостановлении исполнения обжалуемого решения.</w:t>
      </w:r>
    </w:p>
    <w:p w:rsidR="00B32F35" w:rsidRDefault="00B32F35">
      <w:pPr>
        <w:pStyle w:val="ConsPlusNormal"/>
        <w:spacing w:before="220"/>
        <w:ind w:firstLine="540"/>
        <w:jc w:val="both"/>
      </w:pPr>
      <w:r>
        <w:t>Информация о указанном решении направляется лицу, подавшему жалобу, в течение одного рабочего дня со дня принятия решения.</w:t>
      </w:r>
    </w:p>
    <w:p w:rsidR="00B32F35" w:rsidRDefault="00B32F35">
      <w:pPr>
        <w:pStyle w:val="ConsPlusNormal"/>
        <w:spacing w:before="220"/>
        <w:ind w:firstLine="540"/>
        <w:jc w:val="both"/>
      </w:pPr>
      <w:bookmarkStart w:id="9" w:name="P392"/>
      <w:bookmarkEnd w:id="9"/>
      <w:r>
        <w:t>6.15. Жалоба должна содержать:</w:t>
      </w:r>
    </w:p>
    <w:p w:rsidR="00B32F35" w:rsidRDefault="00B32F35">
      <w:pPr>
        <w:pStyle w:val="ConsPlusNormal"/>
        <w:spacing w:before="220"/>
        <w:ind w:firstLine="540"/>
        <w:jc w:val="both"/>
      </w:pPr>
      <w:r>
        <w:t>- наименование Уполномоченного органа, фамилию, имя, отчество (при наличии) должностного лица, решение и (или) действие (бездействие) которых обжалуются;</w:t>
      </w:r>
    </w:p>
    <w:p w:rsidR="00B32F35" w:rsidRDefault="00B32F35">
      <w:pPr>
        <w:pStyle w:val="ConsPlusNormal"/>
        <w:spacing w:before="220"/>
        <w:ind w:firstLine="540"/>
        <w:jc w:val="both"/>
      </w:pPr>
      <w:r>
        <w:t>-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B32F35" w:rsidRDefault="00B32F35">
      <w:pPr>
        <w:pStyle w:val="ConsPlusNormal"/>
        <w:spacing w:before="220"/>
        <w:ind w:firstLine="540"/>
        <w:jc w:val="both"/>
      </w:pPr>
      <w:r>
        <w:t>- сведения об обжалуемых решении Уполномоченного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B32F35" w:rsidRDefault="00B32F35">
      <w:pPr>
        <w:pStyle w:val="ConsPlusNormal"/>
        <w:spacing w:before="220"/>
        <w:ind w:firstLine="540"/>
        <w:jc w:val="both"/>
      </w:pPr>
      <w:r>
        <w:t>- основания и доводы, на основании которых заявитель не согласен с решением Уполномоченного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B32F35" w:rsidRDefault="00B32F35">
      <w:pPr>
        <w:pStyle w:val="ConsPlusNormal"/>
        <w:spacing w:before="220"/>
        <w:ind w:firstLine="540"/>
        <w:jc w:val="both"/>
      </w:pPr>
      <w:r>
        <w:t>- требования лица, подавшего жалобу;</w:t>
      </w:r>
    </w:p>
    <w:p w:rsidR="00B32F35" w:rsidRDefault="00B32F35">
      <w:pPr>
        <w:pStyle w:val="ConsPlusNormal"/>
        <w:spacing w:before="220"/>
        <w:ind w:firstLine="540"/>
        <w:jc w:val="both"/>
      </w:pPr>
      <w:r>
        <w:t>- учетный номер контрольного (надзорного) мероприятия в едином реестре контрольных (надзорных) мероприятий, в отношении которого подается жалоба.</w:t>
      </w:r>
    </w:p>
    <w:p w:rsidR="00B32F35" w:rsidRDefault="00B32F35">
      <w:pPr>
        <w:pStyle w:val="ConsPlusNormal"/>
        <w:spacing w:before="220"/>
        <w:ind w:firstLine="540"/>
        <w:jc w:val="both"/>
      </w:pPr>
      <w:r>
        <w:t>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rsidR="00B32F35" w:rsidRDefault="00B32F35">
      <w:pPr>
        <w:pStyle w:val="ConsPlusNormal"/>
        <w:spacing w:before="220"/>
        <w:ind w:firstLine="540"/>
        <w:jc w:val="both"/>
      </w:pPr>
      <w: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B32F35" w:rsidRDefault="00B32F35">
      <w:pPr>
        <w:pStyle w:val="ConsPlusNormal"/>
        <w:spacing w:before="220"/>
        <w:ind w:firstLine="540"/>
        <w:jc w:val="both"/>
      </w:pPr>
      <w:r>
        <w:t>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со дня принятия решения по жалобе.</w:t>
      </w:r>
    </w:p>
    <w:p w:rsidR="00B32F35" w:rsidRDefault="00B32F35">
      <w:pPr>
        <w:pStyle w:val="ConsPlusNormal"/>
        <w:spacing w:before="220"/>
        <w:ind w:firstLine="540"/>
        <w:jc w:val="both"/>
      </w:pPr>
      <w:r>
        <w:t>6.16. Уполномоченный орган принимает решение об отказе в рассмотрении жалобы в течение 5 рабочих дней со дня получения жалобы, если:</w:t>
      </w:r>
    </w:p>
    <w:p w:rsidR="00B32F35" w:rsidRDefault="00B32F35">
      <w:pPr>
        <w:pStyle w:val="ConsPlusNormal"/>
        <w:spacing w:before="220"/>
        <w:ind w:firstLine="540"/>
        <w:jc w:val="both"/>
      </w:pPr>
      <w:r>
        <w:t xml:space="preserve">- жалоба подана после истечения сроков подачи жалобы, установленных </w:t>
      </w:r>
      <w:hyperlink w:anchor="P383">
        <w:r>
          <w:rPr>
            <w:color w:val="0000FF"/>
          </w:rPr>
          <w:t>пунктом 6.12</w:t>
        </w:r>
      </w:hyperlink>
      <w:r>
        <w:t xml:space="preserve"> </w:t>
      </w:r>
      <w:r>
        <w:lastRenderedPageBreak/>
        <w:t>настоящего Положения, и не содержит ходатайства о восстановлении пропущенного срока на подачу жалобы;</w:t>
      </w:r>
    </w:p>
    <w:p w:rsidR="00B32F35" w:rsidRDefault="00B32F35">
      <w:pPr>
        <w:pStyle w:val="ConsPlusNormal"/>
        <w:spacing w:before="220"/>
        <w:ind w:firstLine="540"/>
        <w:jc w:val="both"/>
      </w:pPr>
      <w:r>
        <w:t>- в удовлетворении ходатайства о восстановлении пропущенного срока на подачу жалобы отказано;</w:t>
      </w:r>
    </w:p>
    <w:p w:rsidR="00B32F35" w:rsidRDefault="00B32F35">
      <w:pPr>
        <w:pStyle w:val="ConsPlusNormal"/>
        <w:spacing w:before="220"/>
        <w:ind w:firstLine="540"/>
        <w:jc w:val="both"/>
      </w:pPr>
      <w:bookmarkStart w:id="10" w:name="P405"/>
      <w:bookmarkEnd w:id="10"/>
      <w:r>
        <w:t>- до принятия решения по жалобе от контролируемого лица, ее подавшего, поступило заявление об отзыве жалобы;</w:t>
      </w:r>
    </w:p>
    <w:p w:rsidR="00B32F35" w:rsidRDefault="00B32F35">
      <w:pPr>
        <w:pStyle w:val="ConsPlusNormal"/>
        <w:spacing w:before="220"/>
        <w:ind w:firstLine="540"/>
        <w:jc w:val="both"/>
      </w:pPr>
      <w:r>
        <w:t>- имеется решение суда по вопросам, поставленным в жалобе;</w:t>
      </w:r>
    </w:p>
    <w:p w:rsidR="00B32F35" w:rsidRDefault="00B32F35">
      <w:pPr>
        <w:pStyle w:val="ConsPlusNormal"/>
        <w:spacing w:before="220"/>
        <w:ind w:firstLine="540"/>
        <w:jc w:val="both"/>
      </w:pPr>
      <w:r>
        <w:t>- ранее в уполномоченный орган была подана другая жалоба от того же контролируемого лица по тем же основаниям;</w:t>
      </w:r>
    </w:p>
    <w:p w:rsidR="00B32F35" w:rsidRDefault="00B32F35">
      <w:pPr>
        <w:pStyle w:val="ConsPlusNormal"/>
        <w:spacing w:before="220"/>
        <w:ind w:firstLine="540"/>
        <w:jc w:val="both"/>
      </w:pPr>
      <w:r>
        <w:t>- жалоба содержит нецензурные либо оскорбительные выражения, угрозы жизни, здоровью и имуществу должностных лиц Уполномоченного органа, а также членов их семей;</w:t>
      </w:r>
    </w:p>
    <w:p w:rsidR="00B32F35" w:rsidRDefault="00B32F35">
      <w:pPr>
        <w:pStyle w:val="ConsPlusNormal"/>
        <w:spacing w:before="220"/>
        <w:ind w:firstLine="540"/>
        <w:jc w:val="both"/>
      </w:pPr>
      <w:r>
        <w:t>- ранее получен отказ в рассмотрении жалобы по тому же предмету, исключающий возможность повторного обращения контролируемого лица с жалобой, и не приводятся новые доводы или обстоятельства;</w:t>
      </w:r>
    </w:p>
    <w:p w:rsidR="00B32F35" w:rsidRDefault="00B32F35">
      <w:pPr>
        <w:pStyle w:val="ConsPlusNormal"/>
        <w:spacing w:before="220"/>
        <w:ind w:firstLine="540"/>
        <w:jc w:val="both"/>
      </w:pPr>
      <w:bookmarkStart w:id="11" w:name="P410"/>
      <w:bookmarkEnd w:id="11"/>
      <w:r>
        <w:t>- жалоба подана в ненадлежащий уполномоченный орган;</w:t>
      </w:r>
    </w:p>
    <w:p w:rsidR="00B32F35" w:rsidRDefault="00B32F35">
      <w:pPr>
        <w:pStyle w:val="ConsPlusNormal"/>
        <w:spacing w:before="220"/>
        <w:ind w:firstLine="540"/>
        <w:jc w:val="both"/>
      </w:pPr>
      <w:r>
        <w:t>- законодательством Российской Федерации предусмотрен только судебный порядок обжалования решений Уполномоченного органа.</w:t>
      </w:r>
    </w:p>
    <w:p w:rsidR="00B32F35" w:rsidRDefault="00B32F35">
      <w:pPr>
        <w:pStyle w:val="ConsPlusNormal"/>
        <w:spacing w:before="220"/>
        <w:ind w:firstLine="540"/>
        <w:jc w:val="both"/>
      </w:pPr>
      <w:r>
        <w:t xml:space="preserve">Отказ в рассмотрении жалобы по основаниям, указанным в </w:t>
      </w:r>
      <w:hyperlink w:anchor="P405">
        <w:r>
          <w:rPr>
            <w:color w:val="0000FF"/>
          </w:rPr>
          <w:t>абзацах четвертом</w:t>
        </w:r>
      </w:hyperlink>
      <w:r>
        <w:t xml:space="preserve"> - </w:t>
      </w:r>
      <w:hyperlink w:anchor="P410">
        <w:r>
          <w:rPr>
            <w:color w:val="0000FF"/>
          </w:rPr>
          <w:t>девятом</w:t>
        </w:r>
      </w:hyperlink>
      <w:r>
        <w:t xml:space="preserve"> настоящего пункта, не является результатом досудебного обжалования и не может служить основанием для судебного обжалования решений Уполномоченного органа, действий (бездействия) его должностных лиц.</w:t>
      </w:r>
    </w:p>
    <w:p w:rsidR="00B32F35" w:rsidRDefault="00B32F35">
      <w:pPr>
        <w:pStyle w:val="ConsPlusNormal"/>
        <w:spacing w:before="220"/>
        <w:ind w:firstLine="540"/>
        <w:jc w:val="both"/>
      </w:pPr>
      <w:r>
        <w:t>6.17. Уполномоченный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B32F35" w:rsidRDefault="00B32F35">
      <w:pPr>
        <w:pStyle w:val="ConsPlusNormal"/>
        <w:spacing w:before="220"/>
        <w:ind w:firstLine="540"/>
        <w:jc w:val="both"/>
      </w:pPr>
      <w:r>
        <w:t xml:space="preserve">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 При этом рассмотрение жалобы осуществляется в день, назначенный должностным лицом, уполномоченным в соответствии с </w:t>
      </w:r>
      <w:hyperlink w:anchor="P377">
        <w:r>
          <w:rPr>
            <w:color w:val="0000FF"/>
          </w:rPr>
          <w:t>пунктом 6.11</w:t>
        </w:r>
      </w:hyperlink>
      <w:r>
        <w:t xml:space="preserve"> настоящего Положения на рассмотрение жалобы. Извещение контролируемого лица о назначении дня для рассмотрения жалобы в целях обеспечения личного присутствия контролируемого лица направляется контролируемому лицу не менее чем за 5 рабочих дней до дня рассмотрения жалобы со дня представления жалобы, связанной со сведениями и документами, составляющими государственную или иную охраняемую законом тайну, посредством извещения через личный кабинет контролируемого лица на едином портале государственных и муниципальных услуг. Контролируемое лицо в случае невозможности присутствия на рассмотрении жалобы, связанной со сведениями и документами, составляющими государственную или иную охраняемую законом тайну, направляет в адрес Уполномоченного органа в течение 2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w:t>
      </w:r>
    </w:p>
    <w:p w:rsidR="00B32F35" w:rsidRDefault="00B32F35">
      <w:pPr>
        <w:pStyle w:val="ConsPlusNormal"/>
        <w:spacing w:before="220"/>
        <w:ind w:firstLine="540"/>
        <w:jc w:val="both"/>
      </w:pPr>
      <w:r>
        <w:t>В случае получения Уполномоченным органом такого уведомления от контролируемого лица жалоба, связанная со сведениями и документами, составляющими государственную или иную охраняемую законом тайну, рассматривается без контролируемого лица. При этом результаты рассмотрения жалобы контролируемое лицо вправе получить лично в Уполномоченного органа.</w:t>
      </w:r>
    </w:p>
    <w:p w:rsidR="00B32F35" w:rsidRDefault="00B32F35">
      <w:pPr>
        <w:pStyle w:val="ConsPlusNormal"/>
        <w:spacing w:before="220"/>
        <w:ind w:firstLine="540"/>
        <w:jc w:val="both"/>
      </w:pPr>
      <w:r>
        <w:lastRenderedPageBreak/>
        <w:t xml:space="preserve">6.18. Лицо, уполномоченное в соответствии с </w:t>
      </w:r>
      <w:hyperlink w:anchor="P377">
        <w:r>
          <w:rPr>
            <w:color w:val="0000FF"/>
          </w:rPr>
          <w:t>пунктом 6.11</w:t>
        </w:r>
      </w:hyperlink>
      <w:r>
        <w:t xml:space="preserve"> настоящего Положения на рассмотрение жалобы,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со дня направления запроса. Течение срока рассмотрения жалобы приостанавливается со дня направления запроса о представлении дополнительных информации и документов, относящихся к предмету жалобы, до дня получения их лицом, уполномоченным в соответствии с </w:t>
      </w:r>
      <w:hyperlink w:anchor="P377">
        <w:r>
          <w:rPr>
            <w:color w:val="0000FF"/>
          </w:rPr>
          <w:t>пунктом 6.11</w:t>
        </w:r>
      </w:hyperlink>
      <w:r>
        <w:t xml:space="preserve"> настоящего Положения на рассмотрение жалобы, но не более чем на 5 рабочих дней со дня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B32F35" w:rsidRDefault="00B32F35">
      <w:pPr>
        <w:pStyle w:val="ConsPlusNormal"/>
        <w:spacing w:before="220"/>
        <w:ind w:firstLine="540"/>
        <w:jc w:val="both"/>
      </w:pPr>
      <w: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B32F35" w:rsidRDefault="00B32F35">
      <w:pPr>
        <w:pStyle w:val="ConsPlusNormal"/>
        <w:spacing w:before="220"/>
        <w:ind w:firstLine="540"/>
        <w:jc w:val="both"/>
      </w:pPr>
      <w:r>
        <w:t>6.19.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B32F35" w:rsidRDefault="00B32F35">
      <w:pPr>
        <w:pStyle w:val="ConsPlusNormal"/>
        <w:spacing w:before="220"/>
        <w:ind w:firstLine="540"/>
        <w:jc w:val="both"/>
      </w:pPr>
      <w:r>
        <w:t>6.20.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должностного лица которой обжалуются.</w:t>
      </w:r>
    </w:p>
    <w:p w:rsidR="00B32F35" w:rsidRDefault="00B32F35">
      <w:pPr>
        <w:pStyle w:val="ConsPlusNormal"/>
        <w:spacing w:before="220"/>
        <w:ind w:firstLine="540"/>
        <w:jc w:val="both"/>
      </w:pPr>
      <w:r>
        <w:t>6.21. Жалоба подлежит рассмотрению Уполномоченным органом в течение двадцати рабочих дней со дня ее регистрации. В случае если для рассмотрения жалобы необходимо истребование дополнительных материалов и документов, получение которых требует значительных временных затрат, в том числе по ходатайству подателя жалобы, указанный срок может быть продлен уполномоченным на рассмотрение жалобы должностным лицом, но не более чем на двадцать рабочих дней.</w:t>
      </w:r>
    </w:p>
    <w:p w:rsidR="00B32F35" w:rsidRDefault="00B32F35">
      <w:pPr>
        <w:pStyle w:val="ConsPlusNormal"/>
        <w:spacing w:before="220"/>
        <w:ind w:firstLine="540"/>
        <w:jc w:val="both"/>
      </w:pPr>
      <w:r>
        <w:t xml:space="preserve">6.22. По итогам рассмотрения жалобы лицо, уполномоченное в соответствии с </w:t>
      </w:r>
      <w:hyperlink w:anchor="P377">
        <w:r>
          <w:rPr>
            <w:color w:val="0000FF"/>
          </w:rPr>
          <w:t>пунктом 6.11</w:t>
        </w:r>
      </w:hyperlink>
      <w:r>
        <w:t xml:space="preserve"> настоящего Положения на рассмотрение жалобы, принимает одно из следующих решений:</w:t>
      </w:r>
    </w:p>
    <w:p w:rsidR="00B32F35" w:rsidRDefault="00B32F35">
      <w:pPr>
        <w:pStyle w:val="ConsPlusNormal"/>
        <w:spacing w:before="220"/>
        <w:ind w:firstLine="540"/>
        <w:jc w:val="both"/>
      </w:pPr>
      <w:r>
        <w:t>а) оставляет жалобу без удовлетворения;</w:t>
      </w:r>
    </w:p>
    <w:p w:rsidR="00B32F35" w:rsidRDefault="00B32F35">
      <w:pPr>
        <w:pStyle w:val="ConsPlusNormal"/>
        <w:spacing w:before="220"/>
        <w:ind w:firstLine="540"/>
        <w:jc w:val="both"/>
      </w:pPr>
      <w:r>
        <w:t>б) отменяет решение полностью или частично;</w:t>
      </w:r>
    </w:p>
    <w:p w:rsidR="00B32F35" w:rsidRDefault="00B32F35">
      <w:pPr>
        <w:pStyle w:val="ConsPlusNormal"/>
        <w:spacing w:before="220"/>
        <w:ind w:firstLine="540"/>
        <w:jc w:val="both"/>
      </w:pPr>
      <w:r>
        <w:t>в) отменяет решение полностью и принимает новое решение;</w:t>
      </w:r>
    </w:p>
    <w:p w:rsidR="00B32F35" w:rsidRDefault="00B32F35">
      <w:pPr>
        <w:pStyle w:val="ConsPlusNormal"/>
        <w:spacing w:before="220"/>
        <w:ind w:firstLine="540"/>
        <w:jc w:val="both"/>
      </w:pPr>
      <w:r>
        <w:t>г)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B32F35" w:rsidRDefault="00B32F35">
      <w:pPr>
        <w:pStyle w:val="ConsPlusNormal"/>
        <w:spacing w:before="220"/>
        <w:ind w:firstLine="540"/>
        <w:jc w:val="both"/>
      </w:pPr>
      <w:r>
        <w:t xml:space="preserve">6.23. Решение лица, уполномоченного в соответствии с </w:t>
      </w:r>
      <w:hyperlink w:anchor="P377">
        <w:r>
          <w:rPr>
            <w:color w:val="0000FF"/>
          </w:rPr>
          <w:t>пунктом 6.11</w:t>
        </w:r>
      </w:hyperlink>
      <w:r>
        <w:t xml:space="preserve"> настоящего Положения на рассмотрение жалобы, содержащее обоснование принятого решения, срок и порядок его исполнения, размещается в личном кабинете контролируемого лица в федеральной государственной информационной системе "Единый портал государственных и муниципальных услуг (функций)" не позднее одного рабочего дня со дня его принятия.</w:t>
      </w:r>
    </w:p>
    <w:p w:rsidR="00B32F35" w:rsidRDefault="00B32F35">
      <w:pPr>
        <w:pStyle w:val="ConsPlusNormal"/>
        <w:jc w:val="both"/>
      </w:pPr>
    </w:p>
    <w:p w:rsidR="00B32F35" w:rsidRDefault="00B32F35">
      <w:pPr>
        <w:pStyle w:val="ConsPlusTitle"/>
        <w:jc w:val="center"/>
        <w:outlineLvl w:val="1"/>
      </w:pPr>
      <w:r>
        <w:t>7. Ключевые показатели государственного контроля и их</w:t>
      </w:r>
    </w:p>
    <w:p w:rsidR="00B32F35" w:rsidRDefault="00B32F35">
      <w:pPr>
        <w:pStyle w:val="ConsPlusTitle"/>
        <w:jc w:val="center"/>
      </w:pPr>
      <w:r>
        <w:t>целевые значения</w:t>
      </w:r>
    </w:p>
    <w:p w:rsidR="00B32F35" w:rsidRDefault="00B32F35">
      <w:pPr>
        <w:pStyle w:val="ConsPlusNormal"/>
        <w:jc w:val="both"/>
      </w:pPr>
    </w:p>
    <w:p w:rsidR="00B32F35" w:rsidRDefault="00B32F35">
      <w:pPr>
        <w:pStyle w:val="ConsPlusNormal"/>
        <w:ind w:firstLine="540"/>
        <w:jc w:val="both"/>
      </w:pPr>
      <w:r>
        <w:t xml:space="preserve">7.1. Показатели результативности и эффективности контрольной (надзорной) деятельности при осуществлении Уполномоченным органом государственного контроля состоят из группы ключевых показателей (группа "А") и двух групп индикативных показателей (группа "Б" и группа "В") согласно </w:t>
      </w:r>
      <w:hyperlink w:anchor="P474">
        <w:r>
          <w:rPr>
            <w:color w:val="0000FF"/>
          </w:rPr>
          <w:t>приложению N 2</w:t>
        </w:r>
      </w:hyperlink>
      <w:r>
        <w:t xml:space="preserve"> к настоящему Положению.</w:t>
      </w:r>
    </w:p>
    <w:p w:rsidR="00B32F35" w:rsidRDefault="00B32F35">
      <w:pPr>
        <w:pStyle w:val="ConsPlusNormal"/>
        <w:spacing w:before="220"/>
        <w:ind w:firstLine="540"/>
        <w:jc w:val="both"/>
      </w:pPr>
      <w:r>
        <w:lastRenderedPageBreak/>
        <w:t>7.2. Показатель группы "А" является ключевым показателем и отражает существующий и целевой уровни безопасности в сфере управления многоквартирными домами.</w:t>
      </w:r>
    </w:p>
    <w:p w:rsidR="00B32F35" w:rsidRDefault="00B32F35">
      <w:pPr>
        <w:pStyle w:val="ConsPlusNormal"/>
        <w:spacing w:before="220"/>
        <w:ind w:firstLine="540"/>
        <w:jc w:val="both"/>
      </w:pPr>
      <w:r>
        <w:t>7.3. Показатели группы "Б" являются индикативными показателями и отражают, в какой степени достигнутый уровень результативности контрольной (надзорной) деятельности Уполномоченного органа соответствует бюджетным затратам на ее осуществление, а также издержкам, понесенным подконтрольными субъектами.</w:t>
      </w:r>
    </w:p>
    <w:p w:rsidR="00B32F35" w:rsidRDefault="00B32F35">
      <w:pPr>
        <w:pStyle w:val="ConsPlusNormal"/>
        <w:spacing w:before="220"/>
        <w:ind w:firstLine="540"/>
        <w:jc w:val="both"/>
      </w:pPr>
      <w:r>
        <w:t>7.4. Показатели группы "В" являются индикативными показателями, характеризующими различные аспекты регионального государственного контроля, и используются для расчета показателей результативности и эффективности.</w:t>
      </w:r>
    </w:p>
    <w:p w:rsidR="00B32F35" w:rsidRDefault="00B32F35">
      <w:pPr>
        <w:pStyle w:val="ConsPlusNormal"/>
        <w:spacing w:before="220"/>
        <w:ind w:firstLine="540"/>
        <w:jc w:val="both"/>
      </w:pPr>
      <w:r>
        <w:t>7.5. Целевые значения показателей устанавливаются на один календарный год и могут быть представлены:</w:t>
      </w:r>
    </w:p>
    <w:p w:rsidR="00B32F35" w:rsidRDefault="00B32F35">
      <w:pPr>
        <w:pStyle w:val="ConsPlusNormal"/>
        <w:spacing w:before="220"/>
        <w:ind w:firstLine="540"/>
        <w:jc w:val="both"/>
      </w:pPr>
      <w:r>
        <w:t>1) предельными значениями данных показателей, характеризующимися достижением максимально (минимально) возможного состояния;</w:t>
      </w:r>
    </w:p>
    <w:p w:rsidR="00B32F35" w:rsidRDefault="00B32F35">
      <w:pPr>
        <w:pStyle w:val="ConsPlusNormal"/>
        <w:spacing w:before="220"/>
        <w:ind w:firstLine="540"/>
        <w:jc w:val="both"/>
      </w:pPr>
      <w:r>
        <w:t>2) нормативными значениями данных показателей, установленными в нормативных правовых актах Российской Федерации и (или) Мурманской области;</w:t>
      </w:r>
    </w:p>
    <w:p w:rsidR="00B32F35" w:rsidRDefault="00B32F35">
      <w:pPr>
        <w:pStyle w:val="ConsPlusNormal"/>
        <w:spacing w:before="220"/>
        <w:ind w:firstLine="540"/>
        <w:jc w:val="both"/>
      </w:pPr>
      <w:r>
        <w:t>3) средними значениями данных показателей за предшествующие периоды (в случаях, когда отсутствует возможность установления максимального или минимального значения указанных показателей).</w:t>
      </w:r>
    </w:p>
    <w:p w:rsidR="00B32F35" w:rsidRDefault="00B32F35">
      <w:pPr>
        <w:pStyle w:val="ConsPlusNormal"/>
        <w:spacing w:before="220"/>
        <w:ind w:firstLine="540"/>
        <w:jc w:val="both"/>
      </w:pPr>
      <w:r>
        <w:t>7.6. Оценка результативности и эффективности контрольной (надзорной) деятельности проводится Уполномоченным органом путем определения степени фактического достижения целевого значения по каждому показателю результативности и эффективности контрольной (надзорной) деятельности (в процентах).</w:t>
      </w:r>
    </w:p>
    <w:p w:rsidR="00B32F35" w:rsidRDefault="00B32F35">
      <w:pPr>
        <w:pStyle w:val="ConsPlusNormal"/>
        <w:jc w:val="both"/>
      </w:pPr>
    </w:p>
    <w:p w:rsidR="00B32F35" w:rsidRDefault="00B32F35">
      <w:pPr>
        <w:pStyle w:val="ConsPlusNormal"/>
        <w:jc w:val="both"/>
      </w:pPr>
    </w:p>
    <w:p w:rsidR="00B32F35" w:rsidRDefault="00B32F35">
      <w:pPr>
        <w:pStyle w:val="ConsPlusNormal"/>
        <w:jc w:val="both"/>
      </w:pPr>
    </w:p>
    <w:p w:rsidR="00B32F35" w:rsidRDefault="00B32F35">
      <w:pPr>
        <w:pStyle w:val="ConsPlusNormal"/>
        <w:jc w:val="both"/>
      </w:pPr>
    </w:p>
    <w:p w:rsidR="00B32F35" w:rsidRDefault="00B32F35">
      <w:pPr>
        <w:pStyle w:val="ConsPlusNormal"/>
        <w:jc w:val="both"/>
      </w:pPr>
    </w:p>
    <w:p w:rsidR="00B32F35" w:rsidRDefault="00B32F35">
      <w:pPr>
        <w:pStyle w:val="ConsPlusNormal"/>
        <w:jc w:val="right"/>
        <w:outlineLvl w:val="1"/>
      </w:pPr>
      <w:r>
        <w:t>Приложение N 1</w:t>
      </w:r>
    </w:p>
    <w:p w:rsidR="00B32F35" w:rsidRDefault="00B32F35">
      <w:pPr>
        <w:pStyle w:val="ConsPlusNormal"/>
        <w:jc w:val="right"/>
      </w:pPr>
      <w:r>
        <w:t>к Положению</w:t>
      </w:r>
    </w:p>
    <w:p w:rsidR="00B32F35" w:rsidRDefault="00B32F35">
      <w:pPr>
        <w:pStyle w:val="ConsPlusNormal"/>
        <w:jc w:val="both"/>
      </w:pPr>
    </w:p>
    <w:p w:rsidR="00B32F35" w:rsidRDefault="00B32F35">
      <w:pPr>
        <w:pStyle w:val="ConsPlusTitle"/>
        <w:jc w:val="center"/>
      </w:pPr>
      <w:r>
        <w:t>ПЕРЕЧЕНЬ</w:t>
      </w:r>
    </w:p>
    <w:p w:rsidR="00B32F35" w:rsidRDefault="00B32F35">
      <w:pPr>
        <w:pStyle w:val="ConsPlusTitle"/>
        <w:jc w:val="center"/>
      </w:pPr>
      <w:r>
        <w:t>ДОЛЖНОСТНЫХ ЛИЦ (ДОЛЖНОСТЕЙ) УПОЛНОМОЧЕННОГО ОРГАНА,</w:t>
      </w:r>
    </w:p>
    <w:p w:rsidR="00B32F35" w:rsidRDefault="00B32F35">
      <w:pPr>
        <w:pStyle w:val="ConsPlusTitle"/>
        <w:jc w:val="center"/>
      </w:pPr>
      <w:r>
        <w:t>УПОЛНОМОЧЕННЫХ СОСТАВЛЯТЬ ПРОТОКОЛЫ ОБ АДМИНИСТРАТИВНЫХ</w:t>
      </w:r>
    </w:p>
    <w:p w:rsidR="00B32F35" w:rsidRDefault="00B32F35">
      <w:pPr>
        <w:pStyle w:val="ConsPlusTitle"/>
        <w:jc w:val="center"/>
      </w:pPr>
      <w:r>
        <w:t>ПРАВОНАРУШЕНИЯХ, СВЯЗАННЫХ С НАРУШЕНИЕМ ЗАКОНОДАТЕЛЬСТВА</w:t>
      </w:r>
    </w:p>
    <w:p w:rsidR="00B32F35" w:rsidRDefault="00B32F35">
      <w:pPr>
        <w:pStyle w:val="ConsPlusTitle"/>
        <w:jc w:val="center"/>
      </w:pPr>
      <w:r>
        <w:t>В СФЕРЕ ЖИЛИЩНЫХ ОТНОШЕНИЙ</w:t>
      </w:r>
    </w:p>
    <w:p w:rsidR="00B32F35" w:rsidRDefault="00B32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2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2F35" w:rsidRDefault="00B32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2F35" w:rsidRDefault="00B32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2F35" w:rsidRDefault="00B32F35">
            <w:pPr>
              <w:pStyle w:val="ConsPlusNormal"/>
              <w:jc w:val="center"/>
            </w:pPr>
            <w:r>
              <w:rPr>
                <w:color w:val="392C69"/>
              </w:rPr>
              <w:t>Список изменяющих документов</w:t>
            </w:r>
          </w:p>
          <w:p w:rsidR="00B32F35" w:rsidRDefault="00B32F35">
            <w:pPr>
              <w:pStyle w:val="ConsPlusNormal"/>
              <w:jc w:val="center"/>
            </w:pPr>
            <w:r>
              <w:rPr>
                <w:color w:val="392C69"/>
              </w:rPr>
              <w:t>(в ред. постановлений Правительства Мурманской области</w:t>
            </w:r>
          </w:p>
          <w:p w:rsidR="00B32F35" w:rsidRDefault="00B32F35">
            <w:pPr>
              <w:pStyle w:val="ConsPlusNormal"/>
              <w:jc w:val="center"/>
            </w:pPr>
            <w:r>
              <w:rPr>
                <w:color w:val="392C69"/>
              </w:rPr>
              <w:t xml:space="preserve">от 16.12.2021 </w:t>
            </w:r>
            <w:hyperlink r:id="rId109">
              <w:r>
                <w:rPr>
                  <w:color w:val="0000FF"/>
                </w:rPr>
                <w:t>N 946-ПП</w:t>
              </w:r>
            </w:hyperlink>
            <w:r>
              <w:rPr>
                <w:color w:val="392C69"/>
              </w:rPr>
              <w:t xml:space="preserve">, от 21.02.2022 </w:t>
            </w:r>
            <w:hyperlink r:id="rId110">
              <w:r>
                <w:rPr>
                  <w:color w:val="0000FF"/>
                </w:rPr>
                <w:t>N 106-ПП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2F35" w:rsidRDefault="00B32F35">
            <w:pPr>
              <w:pStyle w:val="ConsPlusNormal"/>
            </w:pPr>
          </w:p>
        </w:tc>
      </w:tr>
    </w:tbl>
    <w:p w:rsidR="00B32F35" w:rsidRDefault="00B32F35">
      <w:pPr>
        <w:pStyle w:val="ConsPlusNormal"/>
        <w:jc w:val="both"/>
      </w:pPr>
    </w:p>
    <w:p w:rsidR="00B32F35" w:rsidRDefault="00B32F35">
      <w:pPr>
        <w:pStyle w:val="ConsPlusNormal"/>
        <w:ind w:firstLine="540"/>
        <w:jc w:val="both"/>
      </w:pPr>
      <w:r>
        <w:t>Министр - Главный государственный жилищный инспектор.</w:t>
      </w:r>
    </w:p>
    <w:p w:rsidR="00B32F35" w:rsidRDefault="00B32F35">
      <w:pPr>
        <w:pStyle w:val="ConsPlusNormal"/>
        <w:jc w:val="both"/>
      </w:pPr>
      <w:r>
        <w:t xml:space="preserve">(в ред. </w:t>
      </w:r>
      <w:hyperlink r:id="rId111">
        <w:r>
          <w:rPr>
            <w:color w:val="0000FF"/>
          </w:rPr>
          <w:t>постановления</w:t>
        </w:r>
      </w:hyperlink>
      <w:r>
        <w:t xml:space="preserve"> Правительства Мурманской области от 21.02.2022 N 106-ПП)</w:t>
      </w:r>
    </w:p>
    <w:p w:rsidR="00B32F35" w:rsidRDefault="00B32F35">
      <w:pPr>
        <w:pStyle w:val="ConsPlusNormal"/>
        <w:spacing w:before="220"/>
        <w:ind w:firstLine="540"/>
        <w:jc w:val="both"/>
      </w:pPr>
      <w:r>
        <w:t>Заместитель министра - заместитель Главного государственного жилищного инспектора.</w:t>
      </w:r>
    </w:p>
    <w:p w:rsidR="00B32F35" w:rsidRDefault="00B32F35">
      <w:pPr>
        <w:pStyle w:val="ConsPlusNormal"/>
        <w:jc w:val="both"/>
      </w:pPr>
      <w:r>
        <w:t xml:space="preserve">(в ред. </w:t>
      </w:r>
      <w:hyperlink r:id="rId112">
        <w:r>
          <w:rPr>
            <w:color w:val="0000FF"/>
          </w:rPr>
          <w:t>постановления</w:t>
        </w:r>
      </w:hyperlink>
      <w:r>
        <w:t xml:space="preserve"> Правительства Мурманской области от 21.02.2022 N 106-ПП)</w:t>
      </w:r>
    </w:p>
    <w:p w:rsidR="00B32F35" w:rsidRDefault="00B32F35">
      <w:pPr>
        <w:pStyle w:val="ConsPlusNormal"/>
        <w:spacing w:before="220"/>
        <w:ind w:firstLine="540"/>
        <w:jc w:val="both"/>
      </w:pPr>
      <w:r>
        <w:t>Начальник отдела - государственный жилищный инспектор.</w:t>
      </w:r>
    </w:p>
    <w:p w:rsidR="00B32F35" w:rsidRDefault="00B32F35">
      <w:pPr>
        <w:pStyle w:val="ConsPlusNormal"/>
        <w:spacing w:before="220"/>
        <w:ind w:firstLine="540"/>
        <w:jc w:val="both"/>
      </w:pPr>
      <w:r>
        <w:lastRenderedPageBreak/>
        <w:t>Консультант - государственный жилищный инспектор.</w:t>
      </w:r>
    </w:p>
    <w:p w:rsidR="00B32F35" w:rsidRDefault="00B32F35">
      <w:pPr>
        <w:pStyle w:val="ConsPlusNormal"/>
        <w:spacing w:before="220"/>
        <w:ind w:firstLine="540"/>
        <w:jc w:val="both"/>
      </w:pPr>
      <w:r>
        <w:t>Заведующий сектором - государственный жилищный инспектор.</w:t>
      </w:r>
    </w:p>
    <w:p w:rsidR="00B32F35" w:rsidRDefault="00B32F35">
      <w:pPr>
        <w:pStyle w:val="ConsPlusNormal"/>
        <w:spacing w:before="220"/>
        <w:ind w:firstLine="540"/>
        <w:jc w:val="both"/>
      </w:pPr>
      <w:r>
        <w:t>Главный специалист - государственный жилищный инспектор.</w:t>
      </w:r>
    </w:p>
    <w:p w:rsidR="00B32F35" w:rsidRDefault="00B32F35">
      <w:pPr>
        <w:pStyle w:val="ConsPlusNormal"/>
        <w:spacing w:before="220"/>
        <w:ind w:firstLine="540"/>
        <w:jc w:val="both"/>
      </w:pPr>
      <w:r>
        <w:t>Ведущий специалист - государственный жилищный инспектор.</w:t>
      </w:r>
    </w:p>
    <w:p w:rsidR="00B32F35" w:rsidRDefault="00B32F35">
      <w:pPr>
        <w:pStyle w:val="ConsPlusNormal"/>
        <w:jc w:val="both"/>
      </w:pPr>
    </w:p>
    <w:p w:rsidR="00B32F35" w:rsidRDefault="00B32F35">
      <w:pPr>
        <w:pStyle w:val="ConsPlusNormal"/>
        <w:jc w:val="both"/>
      </w:pPr>
    </w:p>
    <w:p w:rsidR="00B32F35" w:rsidRDefault="00B32F35">
      <w:pPr>
        <w:pStyle w:val="ConsPlusNormal"/>
        <w:jc w:val="both"/>
      </w:pPr>
    </w:p>
    <w:p w:rsidR="00B32F35" w:rsidRDefault="00B32F35">
      <w:pPr>
        <w:pStyle w:val="ConsPlusNormal"/>
        <w:jc w:val="both"/>
      </w:pPr>
    </w:p>
    <w:p w:rsidR="00B32F35" w:rsidRDefault="00B32F35">
      <w:pPr>
        <w:pStyle w:val="ConsPlusNormal"/>
        <w:jc w:val="both"/>
      </w:pPr>
    </w:p>
    <w:p w:rsidR="00B32F35" w:rsidRDefault="00B32F35">
      <w:pPr>
        <w:pStyle w:val="ConsPlusNormal"/>
        <w:jc w:val="right"/>
        <w:outlineLvl w:val="1"/>
      </w:pPr>
      <w:r>
        <w:t>Приложение N 2</w:t>
      </w:r>
    </w:p>
    <w:p w:rsidR="00B32F35" w:rsidRDefault="00B32F35">
      <w:pPr>
        <w:pStyle w:val="ConsPlusNormal"/>
        <w:jc w:val="right"/>
      </w:pPr>
      <w:r>
        <w:t>к Положению</w:t>
      </w:r>
    </w:p>
    <w:p w:rsidR="00B32F35" w:rsidRDefault="00B32F35">
      <w:pPr>
        <w:pStyle w:val="ConsPlusNormal"/>
        <w:jc w:val="both"/>
      </w:pPr>
    </w:p>
    <w:p w:rsidR="00B32F35" w:rsidRDefault="00B32F35">
      <w:pPr>
        <w:pStyle w:val="ConsPlusTitle"/>
        <w:jc w:val="center"/>
      </w:pPr>
      <w:bookmarkStart w:id="12" w:name="P474"/>
      <w:bookmarkEnd w:id="12"/>
      <w:r>
        <w:t>ПЕРЕЧЕНЬ</w:t>
      </w:r>
    </w:p>
    <w:p w:rsidR="00B32F35" w:rsidRDefault="00B32F35">
      <w:pPr>
        <w:pStyle w:val="ConsPlusTitle"/>
        <w:jc w:val="center"/>
      </w:pPr>
      <w:r>
        <w:t>ПОКАЗАТЕЛЕЙ РЕЗУЛЬТАТИВНОСТИ И ЭФФЕКТИВНОСТИ</w:t>
      </w:r>
    </w:p>
    <w:p w:rsidR="00B32F35" w:rsidRDefault="00B32F35">
      <w:pPr>
        <w:pStyle w:val="ConsPlusTitle"/>
        <w:jc w:val="center"/>
      </w:pPr>
      <w:r>
        <w:t>КОНТРОЛЬНО-НАДЗОРНОЙ ДЕЯТЕЛЬНОСТИ МИНИСТЕРСТВА</w:t>
      </w:r>
    </w:p>
    <w:p w:rsidR="00B32F35" w:rsidRDefault="00B32F35">
      <w:pPr>
        <w:pStyle w:val="ConsPlusTitle"/>
        <w:jc w:val="center"/>
      </w:pPr>
      <w:r>
        <w:t>ГОСУДАРСТВЕННОГО ЖИЛИЩНОГО И СТРОИТЕЛЬНОГО НАДЗОРА</w:t>
      </w:r>
    </w:p>
    <w:p w:rsidR="00B32F35" w:rsidRDefault="00B32F35">
      <w:pPr>
        <w:pStyle w:val="ConsPlusTitle"/>
        <w:jc w:val="center"/>
      </w:pPr>
      <w:r>
        <w:t>МУРМАНСКОЙ ОБЛАСТИ В СФЕРЕ ОСУЩЕСТВЛЕНИЯ РЕГИОНАЛЬНОГО</w:t>
      </w:r>
    </w:p>
    <w:p w:rsidR="00B32F35" w:rsidRDefault="00B32F35">
      <w:pPr>
        <w:pStyle w:val="ConsPlusTitle"/>
        <w:jc w:val="center"/>
      </w:pPr>
      <w:r>
        <w:t>ГОСУДАРСТВЕННОГО ЖИЛИЩНОГО НАДЗОРА</w:t>
      </w:r>
    </w:p>
    <w:p w:rsidR="00B32F35" w:rsidRDefault="00B32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2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2F35" w:rsidRDefault="00B32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2F35" w:rsidRDefault="00B32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2F35" w:rsidRDefault="00B32F35">
            <w:pPr>
              <w:pStyle w:val="ConsPlusNormal"/>
              <w:jc w:val="center"/>
            </w:pPr>
            <w:r>
              <w:rPr>
                <w:color w:val="392C69"/>
              </w:rPr>
              <w:t>Список изменяющих документов</w:t>
            </w:r>
          </w:p>
          <w:p w:rsidR="00B32F35" w:rsidRDefault="00B32F35">
            <w:pPr>
              <w:pStyle w:val="ConsPlusNormal"/>
              <w:jc w:val="center"/>
            </w:pPr>
            <w:r>
              <w:rPr>
                <w:color w:val="392C69"/>
              </w:rPr>
              <w:t>(в ред. постановлений Правительства Мурманской области</w:t>
            </w:r>
          </w:p>
          <w:p w:rsidR="00B32F35" w:rsidRDefault="00B32F35">
            <w:pPr>
              <w:pStyle w:val="ConsPlusNormal"/>
              <w:jc w:val="center"/>
            </w:pPr>
            <w:r>
              <w:rPr>
                <w:color w:val="392C69"/>
              </w:rPr>
              <w:t xml:space="preserve">от 16.12.2021 </w:t>
            </w:r>
            <w:hyperlink r:id="rId113">
              <w:r>
                <w:rPr>
                  <w:color w:val="0000FF"/>
                </w:rPr>
                <w:t>N 946-ПП</w:t>
              </w:r>
            </w:hyperlink>
            <w:r>
              <w:rPr>
                <w:color w:val="392C69"/>
              </w:rPr>
              <w:t xml:space="preserve">, от 21.02.2022 </w:t>
            </w:r>
            <w:hyperlink r:id="rId114">
              <w:r>
                <w:rPr>
                  <w:color w:val="0000FF"/>
                </w:rPr>
                <w:t>N 106-ПП</w:t>
              </w:r>
            </w:hyperlink>
            <w:r>
              <w:rPr>
                <w:color w:val="392C69"/>
              </w:rPr>
              <w:t xml:space="preserve">, от 22.08.2022 </w:t>
            </w:r>
            <w:hyperlink r:id="rId115">
              <w:r>
                <w:rPr>
                  <w:color w:val="0000FF"/>
                </w:rPr>
                <w:t>N 670-ПП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2F35" w:rsidRDefault="00B32F35">
            <w:pPr>
              <w:pStyle w:val="ConsPlusNormal"/>
            </w:pPr>
          </w:p>
        </w:tc>
      </w:tr>
    </w:tbl>
    <w:p w:rsidR="00B32F35" w:rsidRDefault="00B32F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B32F35">
        <w:tc>
          <w:tcPr>
            <w:tcW w:w="9014" w:type="dxa"/>
            <w:tcBorders>
              <w:top w:val="single" w:sz="4" w:space="0" w:color="auto"/>
              <w:left w:val="single" w:sz="4" w:space="0" w:color="auto"/>
              <w:bottom w:val="nil"/>
              <w:right w:val="single" w:sz="4" w:space="0" w:color="auto"/>
            </w:tcBorders>
          </w:tcPr>
          <w:p w:rsidR="00B32F35" w:rsidRDefault="00B32F35">
            <w:pPr>
              <w:pStyle w:val="ConsPlusNormal"/>
              <w:jc w:val="both"/>
            </w:pPr>
            <w:r>
              <w:t>Наименование исполнительного органа Мурманской области:</w:t>
            </w:r>
          </w:p>
          <w:p w:rsidR="00B32F35" w:rsidRDefault="00B32F35">
            <w:pPr>
              <w:pStyle w:val="ConsPlusNormal"/>
              <w:jc w:val="both"/>
            </w:pPr>
            <w:r>
              <w:t>Министерство государственного жилищного и строительного надзора Мурманской области</w:t>
            </w:r>
          </w:p>
        </w:tc>
      </w:tr>
      <w:tr w:rsidR="00B32F35">
        <w:tc>
          <w:tcPr>
            <w:tcW w:w="9014" w:type="dxa"/>
            <w:tcBorders>
              <w:top w:val="nil"/>
              <w:left w:val="single" w:sz="4" w:space="0" w:color="auto"/>
              <w:bottom w:val="single" w:sz="4" w:space="0" w:color="auto"/>
              <w:right w:val="single" w:sz="4" w:space="0" w:color="auto"/>
            </w:tcBorders>
          </w:tcPr>
          <w:p w:rsidR="00B32F35" w:rsidRDefault="00B32F35">
            <w:pPr>
              <w:pStyle w:val="ConsPlusNormal"/>
              <w:jc w:val="both"/>
            </w:pPr>
            <w:r>
              <w:t xml:space="preserve">в ред. постановлений Правительства Мурманской области от 21.02.2022 </w:t>
            </w:r>
            <w:hyperlink r:id="rId116">
              <w:r>
                <w:rPr>
                  <w:color w:val="0000FF"/>
                </w:rPr>
                <w:t>N 106-ПП</w:t>
              </w:r>
            </w:hyperlink>
            <w:r>
              <w:t xml:space="preserve">, от 22.08.2022 </w:t>
            </w:r>
            <w:hyperlink r:id="rId117">
              <w:r>
                <w:rPr>
                  <w:color w:val="0000FF"/>
                </w:rPr>
                <w:t>N 670-ПП</w:t>
              </w:r>
            </w:hyperlink>
          </w:p>
        </w:tc>
      </w:tr>
      <w:tr w:rsidR="00B32F35">
        <w:tblPrEx>
          <w:tblBorders>
            <w:insideH w:val="single" w:sz="4" w:space="0" w:color="auto"/>
          </w:tblBorders>
        </w:tblPrEx>
        <w:tc>
          <w:tcPr>
            <w:tcW w:w="9014" w:type="dxa"/>
            <w:tcBorders>
              <w:top w:val="single" w:sz="4" w:space="0" w:color="auto"/>
              <w:left w:val="single" w:sz="4" w:space="0" w:color="auto"/>
              <w:bottom w:val="single" w:sz="4" w:space="0" w:color="auto"/>
              <w:right w:val="single" w:sz="4" w:space="0" w:color="auto"/>
            </w:tcBorders>
          </w:tcPr>
          <w:p w:rsidR="00B32F35" w:rsidRDefault="00B32F35">
            <w:pPr>
              <w:pStyle w:val="ConsPlusNormal"/>
              <w:jc w:val="both"/>
            </w:pPr>
            <w:r>
              <w:t>Наименование вида контрольно-надзорной деятельности:</w:t>
            </w:r>
          </w:p>
          <w:p w:rsidR="00B32F35" w:rsidRDefault="00B32F35">
            <w:pPr>
              <w:pStyle w:val="ConsPlusNormal"/>
              <w:jc w:val="both"/>
            </w:pPr>
            <w:r>
              <w:t>Региональный государственный жилищный надзор</w:t>
            </w:r>
          </w:p>
        </w:tc>
      </w:tr>
      <w:tr w:rsidR="00B32F35">
        <w:tc>
          <w:tcPr>
            <w:tcW w:w="9014" w:type="dxa"/>
            <w:tcBorders>
              <w:top w:val="single" w:sz="4" w:space="0" w:color="auto"/>
              <w:left w:val="single" w:sz="4" w:space="0" w:color="auto"/>
              <w:bottom w:val="nil"/>
              <w:right w:val="single" w:sz="4" w:space="0" w:color="auto"/>
            </w:tcBorders>
          </w:tcPr>
          <w:p w:rsidR="00B32F35" w:rsidRDefault="00B32F35">
            <w:pPr>
              <w:pStyle w:val="ConsPlusNormal"/>
              <w:jc w:val="both"/>
            </w:pPr>
            <w:r>
              <w:t>Негативные явления, на устранение которых направлена контрольно-надзорная деятельность:</w:t>
            </w:r>
          </w:p>
          <w:p w:rsidR="00B32F35" w:rsidRDefault="00B32F35">
            <w:pPr>
              <w:pStyle w:val="ConsPlusNormal"/>
              <w:jc w:val="both"/>
            </w:pPr>
            <w:r>
              <w:t>нарушения юридическими лицами, индивидуальными предпринимателями и гражданами установленных в соответствии с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(в случаях, не требующих получения лицензии),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нарушения ограничений изменения размера вносимой гражданами платы за коммунальные услуги,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w:t>
            </w:r>
          </w:p>
        </w:tc>
      </w:tr>
      <w:tr w:rsidR="00B32F35">
        <w:tc>
          <w:tcPr>
            <w:tcW w:w="9014" w:type="dxa"/>
            <w:tcBorders>
              <w:top w:val="nil"/>
              <w:left w:val="single" w:sz="4" w:space="0" w:color="auto"/>
              <w:bottom w:val="single" w:sz="4" w:space="0" w:color="auto"/>
              <w:right w:val="single" w:sz="4" w:space="0" w:color="auto"/>
            </w:tcBorders>
          </w:tcPr>
          <w:p w:rsidR="00B32F35" w:rsidRDefault="00B32F35">
            <w:pPr>
              <w:pStyle w:val="ConsPlusNormal"/>
              <w:jc w:val="both"/>
            </w:pPr>
            <w:r>
              <w:lastRenderedPageBreak/>
              <w:t xml:space="preserve">в ред. </w:t>
            </w:r>
            <w:hyperlink r:id="rId118">
              <w:r>
                <w:rPr>
                  <w:color w:val="0000FF"/>
                </w:rPr>
                <w:t>постановления</w:t>
              </w:r>
            </w:hyperlink>
            <w:r>
              <w:t xml:space="preserve"> Правительства Мурманской области от 16.12.2021 N 946-ПП</w:t>
            </w:r>
          </w:p>
        </w:tc>
      </w:tr>
      <w:tr w:rsidR="00B32F35">
        <w:tc>
          <w:tcPr>
            <w:tcW w:w="9014" w:type="dxa"/>
            <w:tcBorders>
              <w:top w:val="single" w:sz="4" w:space="0" w:color="auto"/>
              <w:left w:val="single" w:sz="4" w:space="0" w:color="auto"/>
              <w:bottom w:val="nil"/>
              <w:right w:val="single" w:sz="4" w:space="0" w:color="auto"/>
            </w:tcBorders>
          </w:tcPr>
          <w:p w:rsidR="00B32F35" w:rsidRDefault="00B32F35">
            <w:pPr>
              <w:pStyle w:val="ConsPlusNormal"/>
              <w:jc w:val="both"/>
            </w:pPr>
            <w:r>
              <w:t>Цели контрольно-надзорной деятельности:</w:t>
            </w:r>
          </w:p>
          <w:p w:rsidR="00B32F35" w:rsidRDefault="00B32F35">
            <w:pPr>
              <w:pStyle w:val="ConsPlusNormal"/>
              <w:jc w:val="both"/>
            </w:pPr>
            <w:r>
              <w:t>предупреждение, выявление и пресечение нарушений обязательных требований посредством организации и проведения контрольно-надзорных и профилактических мероприятий, принятия предусмотренных законодательством Российской Федерации мер по пресечению и (или) устранению выявленных нарушений и деятельность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юридическими лицами, индивидуальными предпринимателями и гражданами своей деятельности</w:t>
            </w:r>
          </w:p>
        </w:tc>
      </w:tr>
      <w:tr w:rsidR="00B32F35">
        <w:tc>
          <w:tcPr>
            <w:tcW w:w="9014" w:type="dxa"/>
            <w:tcBorders>
              <w:top w:val="nil"/>
              <w:left w:val="single" w:sz="4" w:space="0" w:color="auto"/>
              <w:bottom w:val="single" w:sz="4" w:space="0" w:color="auto"/>
              <w:right w:val="single" w:sz="4" w:space="0" w:color="auto"/>
            </w:tcBorders>
          </w:tcPr>
          <w:p w:rsidR="00B32F35" w:rsidRDefault="00B32F35">
            <w:pPr>
              <w:pStyle w:val="ConsPlusNormal"/>
              <w:jc w:val="both"/>
            </w:pPr>
            <w:r>
              <w:t xml:space="preserve">в ред. </w:t>
            </w:r>
            <w:hyperlink r:id="rId119">
              <w:r>
                <w:rPr>
                  <w:color w:val="0000FF"/>
                </w:rPr>
                <w:t>постановления</w:t>
              </w:r>
            </w:hyperlink>
            <w:r>
              <w:t xml:space="preserve"> Правительства Мурманской области от 16.12.2021 N 946-ПП</w:t>
            </w:r>
          </w:p>
        </w:tc>
      </w:tr>
    </w:tbl>
    <w:p w:rsidR="00B32F35" w:rsidRDefault="00B32F35">
      <w:pPr>
        <w:pStyle w:val="ConsPlusNormal"/>
        <w:jc w:val="both"/>
      </w:pPr>
    </w:p>
    <w:p w:rsidR="00B32F35" w:rsidRDefault="00B32F35">
      <w:pPr>
        <w:pStyle w:val="ConsPlusNormal"/>
        <w:sectPr w:rsidR="00B32F35" w:rsidSect="00031A0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3118"/>
        <w:gridCol w:w="2381"/>
        <w:gridCol w:w="3149"/>
        <w:gridCol w:w="1361"/>
        <w:gridCol w:w="1984"/>
        <w:gridCol w:w="1858"/>
        <w:gridCol w:w="2324"/>
      </w:tblGrid>
      <w:tr w:rsidR="00B32F35">
        <w:tc>
          <w:tcPr>
            <w:tcW w:w="1361" w:type="dxa"/>
          </w:tcPr>
          <w:p w:rsidR="00B32F35" w:rsidRDefault="00B32F35">
            <w:pPr>
              <w:pStyle w:val="ConsPlusNormal"/>
              <w:jc w:val="center"/>
            </w:pPr>
            <w:r>
              <w:lastRenderedPageBreak/>
              <w:t>номер (индекс) показателя</w:t>
            </w:r>
          </w:p>
        </w:tc>
        <w:tc>
          <w:tcPr>
            <w:tcW w:w="3118" w:type="dxa"/>
          </w:tcPr>
          <w:p w:rsidR="00B32F35" w:rsidRDefault="00B32F35">
            <w:pPr>
              <w:pStyle w:val="ConsPlusNormal"/>
              <w:jc w:val="center"/>
            </w:pPr>
            <w:r>
              <w:t>наименование показателя</w:t>
            </w:r>
          </w:p>
        </w:tc>
        <w:tc>
          <w:tcPr>
            <w:tcW w:w="2381" w:type="dxa"/>
          </w:tcPr>
          <w:p w:rsidR="00B32F35" w:rsidRDefault="00B32F35">
            <w:pPr>
              <w:pStyle w:val="ConsPlusNormal"/>
              <w:jc w:val="center"/>
            </w:pPr>
            <w:r>
              <w:t>формула расчета</w:t>
            </w:r>
          </w:p>
        </w:tc>
        <w:tc>
          <w:tcPr>
            <w:tcW w:w="3149" w:type="dxa"/>
          </w:tcPr>
          <w:p w:rsidR="00B32F35" w:rsidRDefault="00B32F35">
            <w:pPr>
              <w:pStyle w:val="ConsPlusNormal"/>
              <w:jc w:val="center"/>
            </w:pPr>
            <w:r>
              <w:t>комментарии (интерпретация значений) &lt;*&gt;</w:t>
            </w:r>
          </w:p>
        </w:tc>
        <w:tc>
          <w:tcPr>
            <w:tcW w:w="1361" w:type="dxa"/>
          </w:tcPr>
          <w:p w:rsidR="00B32F35" w:rsidRDefault="00B32F35">
            <w:pPr>
              <w:pStyle w:val="ConsPlusNormal"/>
              <w:jc w:val="center"/>
            </w:pPr>
            <w:r>
              <w:t>значение показателя (текущее)</w:t>
            </w:r>
          </w:p>
        </w:tc>
        <w:tc>
          <w:tcPr>
            <w:tcW w:w="1984" w:type="dxa"/>
          </w:tcPr>
          <w:p w:rsidR="00B32F35" w:rsidRDefault="00B32F35">
            <w:pPr>
              <w:pStyle w:val="ConsPlusNormal"/>
              <w:jc w:val="center"/>
            </w:pPr>
            <w:r>
              <w:t>целевые значения показателей</w:t>
            </w:r>
          </w:p>
        </w:tc>
        <w:tc>
          <w:tcPr>
            <w:tcW w:w="1858" w:type="dxa"/>
          </w:tcPr>
          <w:p w:rsidR="00B32F35" w:rsidRDefault="00B32F35">
            <w:pPr>
              <w:pStyle w:val="ConsPlusNormal"/>
              <w:jc w:val="center"/>
            </w:pPr>
            <w:r>
              <w:t>источник данных для определения значения показателя (метод сбора статистической информации)</w:t>
            </w:r>
          </w:p>
        </w:tc>
        <w:tc>
          <w:tcPr>
            <w:tcW w:w="2324" w:type="dxa"/>
          </w:tcPr>
          <w:p w:rsidR="00B32F35" w:rsidRDefault="00B32F35">
            <w:pPr>
              <w:pStyle w:val="ConsPlusNormal"/>
              <w:jc w:val="center"/>
            </w:pPr>
            <w:r>
              <w:t>сведения о документах стратегического планирования, содержащих показатель (при его наличии)</w:t>
            </w:r>
          </w:p>
        </w:tc>
      </w:tr>
      <w:tr w:rsidR="00B32F35">
        <w:tc>
          <w:tcPr>
            <w:tcW w:w="17536" w:type="dxa"/>
            <w:gridSpan w:val="8"/>
          </w:tcPr>
          <w:p w:rsidR="00B32F35" w:rsidRDefault="00B32F35">
            <w:pPr>
              <w:pStyle w:val="ConsPlusNormal"/>
              <w:jc w:val="center"/>
            </w:pPr>
            <w:r>
              <w:t>Ключевые показатели</w:t>
            </w:r>
          </w:p>
        </w:tc>
      </w:tr>
      <w:tr w:rsidR="00B32F35">
        <w:tc>
          <w:tcPr>
            <w:tcW w:w="1361" w:type="dxa"/>
          </w:tcPr>
          <w:p w:rsidR="00B32F35" w:rsidRDefault="00B32F35">
            <w:pPr>
              <w:pStyle w:val="ConsPlusNormal"/>
            </w:pPr>
            <w:r>
              <w:t>А</w:t>
            </w:r>
          </w:p>
        </w:tc>
        <w:tc>
          <w:tcPr>
            <w:tcW w:w="16175" w:type="dxa"/>
            <w:gridSpan w:val="7"/>
          </w:tcPr>
          <w:p w:rsidR="00B32F35" w:rsidRDefault="00B32F35">
            <w:pPr>
              <w:pStyle w:val="ConsPlusNormal"/>
            </w:pPr>
            <w:r>
              <w:t>Показатели результативности, отражающие уровень безопасности охраняемых законом ценностей, выражающийся в минимизации причинения им вреда (ущерба)</w:t>
            </w:r>
          </w:p>
        </w:tc>
      </w:tr>
      <w:tr w:rsidR="00B32F35">
        <w:tblPrEx>
          <w:tblBorders>
            <w:insideH w:val="nil"/>
          </w:tblBorders>
        </w:tblPrEx>
        <w:tc>
          <w:tcPr>
            <w:tcW w:w="1361" w:type="dxa"/>
            <w:tcBorders>
              <w:bottom w:val="nil"/>
            </w:tcBorders>
          </w:tcPr>
          <w:p w:rsidR="00B32F35" w:rsidRDefault="00B32F35">
            <w:pPr>
              <w:pStyle w:val="ConsPlusNormal"/>
            </w:pPr>
            <w:r>
              <w:t>А.1</w:t>
            </w:r>
          </w:p>
        </w:tc>
        <w:tc>
          <w:tcPr>
            <w:tcW w:w="3118" w:type="dxa"/>
            <w:tcBorders>
              <w:bottom w:val="nil"/>
            </w:tcBorders>
          </w:tcPr>
          <w:p w:rsidR="00B32F35" w:rsidRDefault="00B32F35">
            <w:pPr>
              <w:pStyle w:val="ConsPlusNormal"/>
            </w:pPr>
            <w:r>
              <w:t>количество проверок, проведенных в связи с поступлением в орган информации о причинении, возникновении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p>
        </w:tc>
        <w:tc>
          <w:tcPr>
            <w:tcW w:w="2381" w:type="dxa"/>
            <w:tcBorders>
              <w:bottom w:val="nil"/>
            </w:tcBorders>
          </w:tcPr>
          <w:p w:rsidR="00B32F35" w:rsidRDefault="00B32F35">
            <w:pPr>
              <w:pStyle w:val="ConsPlusNormal"/>
            </w:pPr>
            <w:r>
              <w:t>А1</w:t>
            </w:r>
          </w:p>
        </w:tc>
        <w:tc>
          <w:tcPr>
            <w:tcW w:w="3149" w:type="dxa"/>
            <w:tcBorders>
              <w:bottom w:val="nil"/>
            </w:tcBorders>
          </w:tcPr>
          <w:p w:rsidR="00B32F35" w:rsidRDefault="00B32F35">
            <w:pPr>
              <w:pStyle w:val="ConsPlusNormal"/>
            </w:pPr>
            <w:r>
              <w:t>А1 - количество проверок по тематике</w:t>
            </w:r>
          </w:p>
        </w:tc>
        <w:tc>
          <w:tcPr>
            <w:tcW w:w="1361" w:type="dxa"/>
            <w:tcBorders>
              <w:bottom w:val="nil"/>
            </w:tcBorders>
          </w:tcPr>
          <w:p w:rsidR="00B32F35" w:rsidRDefault="00B32F35">
            <w:pPr>
              <w:pStyle w:val="ConsPlusNormal"/>
              <w:jc w:val="center"/>
            </w:pPr>
            <w:r>
              <w:t>Ед.</w:t>
            </w:r>
          </w:p>
        </w:tc>
        <w:tc>
          <w:tcPr>
            <w:tcW w:w="1984" w:type="dxa"/>
            <w:tcBorders>
              <w:bottom w:val="nil"/>
            </w:tcBorders>
          </w:tcPr>
          <w:p w:rsidR="00B32F35" w:rsidRDefault="00B32F35">
            <w:pPr>
              <w:pStyle w:val="ConsPlusNormal"/>
              <w:jc w:val="center"/>
            </w:pPr>
            <w:r>
              <w:t>Среднее значение показателя за отчетный и предшествующий периоды</w:t>
            </w:r>
          </w:p>
        </w:tc>
        <w:tc>
          <w:tcPr>
            <w:tcW w:w="1858" w:type="dxa"/>
            <w:tcBorders>
              <w:bottom w:val="nil"/>
            </w:tcBorders>
          </w:tcPr>
          <w:p w:rsidR="00B32F35" w:rsidRDefault="00B32F35">
            <w:pPr>
              <w:pStyle w:val="ConsPlusNormal"/>
            </w:pPr>
            <w:r>
              <w:t>база Министерства</w:t>
            </w:r>
          </w:p>
        </w:tc>
        <w:tc>
          <w:tcPr>
            <w:tcW w:w="2324" w:type="dxa"/>
            <w:tcBorders>
              <w:bottom w:val="nil"/>
            </w:tcBorders>
          </w:tcPr>
          <w:p w:rsidR="00B32F35" w:rsidRDefault="00B32F35">
            <w:pPr>
              <w:pStyle w:val="ConsPlusNormal"/>
            </w:pPr>
            <w:r>
              <w:t>-</w:t>
            </w:r>
          </w:p>
        </w:tc>
      </w:tr>
      <w:tr w:rsidR="00B32F35">
        <w:tblPrEx>
          <w:tblBorders>
            <w:insideH w:val="nil"/>
          </w:tblBorders>
        </w:tblPrEx>
        <w:tc>
          <w:tcPr>
            <w:tcW w:w="17536" w:type="dxa"/>
            <w:gridSpan w:val="8"/>
            <w:tcBorders>
              <w:top w:val="nil"/>
            </w:tcBorders>
          </w:tcPr>
          <w:p w:rsidR="00B32F35" w:rsidRDefault="00B32F35">
            <w:pPr>
              <w:pStyle w:val="ConsPlusNormal"/>
              <w:jc w:val="both"/>
            </w:pPr>
            <w:r>
              <w:t xml:space="preserve">в ред. </w:t>
            </w:r>
            <w:hyperlink r:id="rId120">
              <w:r>
                <w:rPr>
                  <w:color w:val="0000FF"/>
                </w:rPr>
                <w:t>постановления</w:t>
              </w:r>
            </w:hyperlink>
            <w:r>
              <w:t xml:space="preserve"> Правительства Мурманской области от 21.02.2022 N 106-ПП</w:t>
            </w:r>
          </w:p>
        </w:tc>
      </w:tr>
      <w:tr w:rsidR="00B32F35">
        <w:tblPrEx>
          <w:tblBorders>
            <w:insideH w:val="nil"/>
          </w:tblBorders>
        </w:tblPrEx>
        <w:tc>
          <w:tcPr>
            <w:tcW w:w="1361" w:type="dxa"/>
            <w:tcBorders>
              <w:bottom w:val="nil"/>
            </w:tcBorders>
          </w:tcPr>
          <w:p w:rsidR="00B32F35" w:rsidRDefault="00B32F35">
            <w:pPr>
              <w:pStyle w:val="ConsPlusNormal"/>
            </w:pPr>
            <w:r>
              <w:t>А.2</w:t>
            </w:r>
          </w:p>
        </w:tc>
        <w:tc>
          <w:tcPr>
            <w:tcW w:w="3118" w:type="dxa"/>
            <w:tcBorders>
              <w:bottom w:val="nil"/>
            </w:tcBorders>
          </w:tcPr>
          <w:p w:rsidR="00B32F35" w:rsidRDefault="00B32F35">
            <w:pPr>
              <w:pStyle w:val="ConsPlusNormal"/>
            </w:pPr>
            <w:r>
              <w:t xml:space="preserve">количество выявленных нарушений, повлекших причинение вреда жизни, здоровью граждан, вреда животным, растениям, окружающей среде, объектам культурного наследия </w:t>
            </w:r>
            <w:r>
              <w:lastRenderedPageBreak/>
              <w:t>(памятникам истории и культуры) народов Российской Федерации</w:t>
            </w:r>
          </w:p>
        </w:tc>
        <w:tc>
          <w:tcPr>
            <w:tcW w:w="2381" w:type="dxa"/>
            <w:tcBorders>
              <w:bottom w:val="nil"/>
            </w:tcBorders>
          </w:tcPr>
          <w:p w:rsidR="00B32F35" w:rsidRDefault="00B32F35">
            <w:pPr>
              <w:pStyle w:val="ConsPlusNormal"/>
            </w:pPr>
            <w:r>
              <w:lastRenderedPageBreak/>
              <w:t>А2</w:t>
            </w:r>
          </w:p>
        </w:tc>
        <w:tc>
          <w:tcPr>
            <w:tcW w:w="3149" w:type="dxa"/>
            <w:tcBorders>
              <w:bottom w:val="nil"/>
            </w:tcBorders>
          </w:tcPr>
          <w:p w:rsidR="00B32F35" w:rsidRDefault="00B32F35">
            <w:pPr>
              <w:pStyle w:val="ConsPlusNormal"/>
            </w:pPr>
            <w:r>
              <w:t>А2 - общее количество проверок по тематике</w:t>
            </w:r>
          </w:p>
        </w:tc>
        <w:tc>
          <w:tcPr>
            <w:tcW w:w="1361" w:type="dxa"/>
            <w:tcBorders>
              <w:bottom w:val="nil"/>
            </w:tcBorders>
          </w:tcPr>
          <w:p w:rsidR="00B32F35" w:rsidRDefault="00B32F35">
            <w:pPr>
              <w:pStyle w:val="ConsPlusNormal"/>
              <w:jc w:val="center"/>
            </w:pPr>
            <w:r>
              <w:t>Ед.</w:t>
            </w:r>
          </w:p>
        </w:tc>
        <w:tc>
          <w:tcPr>
            <w:tcW w:w="1984" w:type="dxa"/>
            <w:tcBorders>
              <w:bottom w:val="nil"/>
            </w:tcBorders>
          </w:tcPr>
          <w:p w:rsidR="00B32F35" w:rsidRDefault="00B32F35">
            <w:pPr>
              <w:pStyle w:val="ConsPlusNormal"/>
              <w:jc w:val="center"/>
            </w:pPr>
            <w:r>
              <w:t>Среднее значение показателя за отчетный и предшествующий периоды</w:t>
            </w:r>
          </w:p>
        </w:tc>
        <w:tc>
          <w:tcPr>
            <w:tcW w:w="1858" w:type="dxa"/>
            <w:tcBorders>
              <w:bottom w:val="nil"/>
            </w:tcBorders>
          </w:tcPr>
          <w:p w:rsidR="00B32F35" w:rsidRDefault="00B32F35">
            <w:pPr>
              <w:pStyle w:val="ConsPlusNormal"/>
            </w:pPr>
            <w:r>
              <w:t>база Министерства</w:t>
            </w:r>
          </w:p>
        </w:tc>
        <w:tc>
          <w:tcPr>
            <w:tcW w:w="2324" w:type="dxa"/>
            <w:tcBorders>
              <w:bottom w:val="nil"/>
            </w:tcBorders>
          </w:tcPr>
          <w:p w:rsidR="00B32F35" w:rsidRDefault="00B32F35">
            <w:pPr>
              <w:pStyle w:val="ConsPlusNormal"/>
            </w:pPr>
            <w:r>
              <w:t>-</w:t>
            </w:r>
          </w:p>
        </w:tc>
      </w:tr>
      <w:tr w:rsidR="00B32F35">
        <w:tblPrEx>
          <w:tblBorders>
            <w:insideH w:val="nil"/>
          </w:tblBorders>
        </w:tblPrEx>
        <w:tc>
          <w:tcPr>
            <w:tcW w:w="17536" w:type="dxa"/>
            <w:gridSpan w:val="8"/>
            <w:tcBorders>
              <w:top w:val="nil"/>
            </w:tcBorders>
          </w:tcPr>
          <w:p w:rsidR="00B32F35" w:rsidRDefault="00B32F35">
            <w:pPr>
              <w:pStyle w:val="ConsPlusNormal"/>
              <w:jc w:val="both"/>
            </w:pPr>
            <w:r>
              <w:lastRenderedPageBreak/>
              <w:t xml:space="preserve">в ред. </w:t>
            </w:r>
            <w:hyperlink r:id="rId121">
              <w:r>
                <w:rPr>
                  <w:color w:val="0000FF"/>
                </w:rPr>
                <w:t>постановления</w:t>
              </w:r>
            </w:hyperlink>
            <w:r>
              <w:t xml:space="preserve"> Правительства Мурманской области от 21.02.2022 N 106-ПП</w:t>
            </w:r>
          </w:p>
        </w:tc>
      </w:tr>
      <w:tr w:rsidR="00B32F35">
        <w:tc>
          <w:tcPr>
            <w:tcW w:w="17536" w:type="dxa"/>
            <w:gridSpan w:val="8"/>
          </w:tcPr>
          <w:p w:rsidR="00B32F35" w:rsidRDefault="00B32F35">
            <w:pPr>
              <w:pStyle w:val="ConsPlusNormal"/>
            </w:pPr>
            <w:r>
              <w:t>Индикативные показатели</w:t>
            </w:r>
          </w:p>
        </w:tc>
      </w:tr>
      <w:tr w:rsidR="00B32F35">
        <w:tc>
          <w:tcPr>
            <w:tcW w:w="1361" w:type="dxa"/>
          </w:tcPr>
          <w:p w:rsidR="00B32F35" w:rsidRDefault="00B32F35">
            <w:pPr>
              <w:pStyle w:val="ConsPlusNormal"/>
            </w:pPr>
            <w:r>
              <w:t>Б</w:t>
            </w:r>
          </w:p>
        </w:tc>
        <w:tc>
          <w:tcPr>
            <w:tcW w:w="16175" w:type="dxa"/>
            <w:gridSpan w:val="7"/>
          </w:tcPr>
          <w:p w:rsidR="00B32F35" w:rsidRDefault="00B32F35">
            <w:pPr>
              <w:pStyle w:val="ConsPlusNormal"/>
            </w:pPr>
            <w:r>
              <w:t>Показатели эффективности, отражающие уровень безопасности охраняемых законом ценностей, выражающийся в минимизации причинения им вреда (ущерба), с учетом задействованных трудовых, материальных и финансовых ресурсов при осуществлении в отношении них контрольно-надзорных мероприятий</w:t>
            </w:r>
          </w:p>
        </w:tc>
      </w:tr>
      <w:tr w:rsidR="00B32F35">
        <w:tblPrEx>
          <w:tblBorders>
            <w:insideH w:val="nil"/>
          </w:tblBorders>
        </w:tblPrEx>
        <w:tc>
          <w:tcPr>
            <w:tcW w:w="1361" w:type="dxa"/>
            <w:tcBorders>
              <w:bottom w:val="nil"/>
            </w:tcBorders>
          </w:tcPr>
          <w:p w:rsidR="00B32F35" w:rsidRDefault="00B32F35">
            <w:pPr>
              <w:pStyle w:val="ConsPlusNormal"/>
            </w:pPr>
            <w:r>
              <w:t>Б.1</w:t>
            </w:r>
          </w:p>
        </w:tc>
        <w:tc>
          <w:tcPr>
            <w:tcW w:w="3118" w:type="dxa"/>
            <w:tcBorders>
              <w:bottom w:val="nil"/>
            </w:tcBorders>
          </w:tcPr>
          <w:p w:rsidR="00B32F35" w:rsidRDefault="00B32F35">
            <w:pPr>
              <w:pStyle w:val="ConsPlusNormal"/>
            </w:pPr>
            <w:r>
              <w:t>Доля проверок в рамках жилищного надзора, проведенных в установленные сроки, по отношению к общему количеству проверок, проведенных в рамках осуществления жилищного надзора</w:t>
            </w:r>
          </w:p>
        </w:tc>
        <w:tc>
          <w:tcPr>
            <w:tcW w:w="2381" w:type="dxa"/>
            <w:tcBorders>
              <w:bottom w:val="nil"/>
            </w:tcBorders>
          </w:tcPr>
          <w:p w:rsidR="00B32F35" w:rsidRDefault="00B32F35">
            <w:pPr>
              <w:pStyle w:val="ConsPlusNormal"/>
            </w:pPr>
            <w:r>
              <w:t>Б1 = С x 100 / О,</w:t>
            </w:r>
          </w:p>
        </w:tc>
        <w:tc>
          <w:tcPr>
            <w:tcW w:w="3149" w:type="dxa"/>
            <w:tcBorders>
              <w:bottom w:val="nil"/>
            </w:tcBorders>
          </w:tcPr>
          <w:p w:rsidR="00B32F35" w:rsidRDefault="00B32F35">
            <w:pPr>
              <w:pStyle w:val="ConsPlusNormal"/>
            </w:pPr>
            <w:r>
              <w:t>Б1 - доля проверок, проведенных в установленный законодательством срок,</w:t>
            </w:r>
          </w:p>
          <w:p w:rsidR="00B32F35" w:rsidRDefault="00B32F35">
            <w:pPr>
              <w:pStyle w:val="ConsPlusNormal"/>
            </w:pPr>
            <w:r>
              <w:t>С - количество проверок, проведенных в срок;</w:t>
            </w:r>
          </w:p>
          <w:p w:rsidR="00B32F35" w:rsidRDefault="00B32F35">
            <w:pPr>
              <w:pStyle w:val="ConsPlusNormal"/>
            </w:pPr>
            <w:r>
              <w:t>О - общее количество проверок;</w:t>
            </w:r>
          </w:p>
          <w:p w:rsidR="00B32F35" w:rsidRDefault="00B32F35">
            <w:pPr>
              <w:pStyle w:val="ConsPlusNormal"/>
            </w:pPr>
            <w:r>
              <w:t>Н - количество проверок, проведенных с нарушением срока</w:t>
            </w:r>
          </w:p>
        </w:tc>
        <w:tc>
          <w:tcPr>
            <w:tcW w:w="1361" w:type="dxa"/>
            <w:tcBorders>
              <w:bottom w:val="nil"/>
            </w:tcBorders>
          </w:tcPr>
          <w:p w:rsidR="00B32F35" w:rsidRDefault="00B32F35">
            <w:pPr>
              <w:pStyle w:val="ConsPlusNormal"/>
              <w:jc w:val="center"/>
            </w:pPr>
            <w:r>
              <w:t>%</w:t>
            </w:r>
          </w:p>
        </w:tc>
        <w:tc>
          <w:tcPr>
            <w:tcW w:w="1984" w:type="dxa"/>
            <w:tcBorders>
              <w:bottom w:val="nil"/>
            </w:tcBorders>
          </w:tcPr>
          <w:p w:rsidR="00B32F35" w:rsidRDefault="00B32F35">
            <w:pPr>
              <w:pStyle w:val="ConsPlusNormal"/>
              <w:jc w:val="center"/>
            </w:pPr>
            <w:r>
              <w:t>больше 97 %</w:t>
            </w:r>
          </w:p>
        </w:tc>
        <w:tc>
          <w:tcPr>
            <w:tcW w:w="1858" w:type="dxa"/>
            <w:tcBorders>
              <w:bottom w:val="nil"/>
            </w:tcBorders>
          </w:tcPr>
          <w:p w:rsidR="00B32F35" w:rsidRDefault="00B32F35">
            <w:pPr>
              <w:pStyle w:val="ConsPlusNormal"/>
            </w:pPr>
            <w:r>
              <w:t>база Министерства</w:t>
            </w:r>
          </w:p>
        </w:tc>
        <w:tc>
          <w:tcPr>
            <w:tcW w:w="2324" w:type="dxa"/>
            <w:tcBorders>
              <w:bottom w:val="nil"/>
            </w:tcBorders>
          </w:tcPr>
          <w:p w:rsidR="00B32F35" w:rsidRDefault="00B32F35">
            <w:pPr>
              <w:pStyle w:val="ConsPlusNormal"/>
            </w:pPr>
            <w:r>
              <w:t>Перечень целевых показателей и индикаторов деятельности органов государственного жилищного надзора субъектов Российской Федерации. Методика определения целевых показателей (утв. Минстроем России 10.10.2016)</w:t>
            </w:r>
          </w:p>
        </w:tc>
      </w:tr>
      <w:tr w:rsidR="00B32F35">
        <w:tblPrEx>
          <w:tblBorders>
            <w:insideH w:val="nil"/>
          </w:tblBorders>
        </w:tblPrEx>
        <w:tc>
          <w:tcPr>
            <w:tcW w:w="17536" w:type="dxa"/>
            <w:gridSpan w:val="8"/>
            <w:tcBorders>
              <w:top w:val="nil"/>
            </w:tcBorders>
          </w:tcPr>
          <w:p w:rsidR="00B32F35" w:rsidRDefault="00B32F35">
            <w:pPr>
              <w:pStyle w:val="ConsPlusNormal"/>
              <w:jc w:val="both"/>
            </w:pPr>
            <w:r>
              <w:t xml:space="preserve">в ред. </w:t>
            </w:r>
            <w:hyperlink r:id="rId122">
              <w:r>
                <w:rPr>
                  <w:color w:val="0000FF"/>
                </w:rPr>
                <w:t>постановления</w:t>
              </w:r>
            </w:hyperlink>
            <w:r>
              <w:t xml:space="preserve"> Правительства Мурманской области от 21.02.2022 N 106-ПП</w:t>
            </w:r>
          </w:p>
        </w:tc>
      </w:tr>
      <w:tr w:rsidR="00B32F35">
        <w:tblPrEx>
          <w:tblBorders>
            <w:insideH w:val="nil"/>
          </w:tblBorders>
        </w:tblPrEx>
        <w:tc>
          <w:tcPr>
            <w:tcW w:w="1361" w:type="dxa"/>
            <w:tcBorders>
              <w:bottom w:val="nil"/>
            </w:tcBorders>
          </w:tcPr>
          <w:p w:rsidR="00B32F35" w:rsidRDefault="00B32F35">
            <w:pPr>
              <w:pStyle w:val="ConsPlusNormal"/>
            </w:pPr>
            <w:r>
              <w:t>Б.2</w:t>
            </w:r>
          </w:p>
        </w:tc>
        <w:tc>
          <w:tcPr>
            <w:tcW w:w="3118" w:type="dxa"/>
            <w:tcBorders>
              <w:bottom w:val="nil"/>
            </w:tcBorders>
          </w:tcPr>
          <w:p w:rsidR="00B32F35" w:rsidRDefault="00B32F35">
            <w:pPr>
              <w:pStyle w:val="ConsPlusNormal"/>
            </w:pPr>
            <w:r>
              <w:t>Доля отмененных результатов проверок, проведенных в ходе осуществления жилищного надзора по отношению к общему количеству оспоренных в установленном порядке результатов проверок</w:t>
            </w:r>
          </w:p>
        </w:tc>
        <w:tc>
          <w:tcPr>
            <w:tcW w:w="2381" w:type="dxa"/>
            <w:tcBorders>
              <w:bottom w:val="nil"/>
            </w:tcBorders>
          </w:tcPr>
          <w:p w:rsidR="00B32F35" w:rsidRDefault="00B32F35">
            <w:pPr>
              <w:pStyle w:val="ConsPlusNormal"/>
            </w:pPr>
            <w:r>
              <w:t>Б2 = Рот x 100 / Осп</w:t>
            </w:r>
          </w:p>
        </w:tc>
        <w:tc>
          <w:tcPr>
            <w:tcW w:w="3149" w:type="dxa"/>
            <w:tcBorders>
              <w:bottom w:val="nil"/>
            </w:tcBorders>
          </w:tcPr>
          <w:p w:rsidR="00B32F35" w:rsidRDefault="00B32F35">
            <w:pPr>
              <w:pStyle w:val="ConsPlusNormal"/>
            </w:pPr>
            <w:r>
              <w:t>Б2 - доля отмененных результатов проверок, проведенных в ходе осуществления жилищного надзора;</w:t>
            </w:r>
          </w:p>
          <w:p w:rsidR="00B32F35" w:rsidRDefault="00B32F35">
            <w:pPr>
              <w:pStyle w:val="ConsPlusNormal"/>
            </w:pPr>
            <w:r>
              <w:t>Рот - отмененные результаты проверок, проведенных в ходе осуществления жилищного надзора;</w:t>
            </w:r>
          </w:p>
          <w:p w:rsidR="00B32F35" w:rsidRDefault="00B32F35">
            <w:pPr>
              <w:pStyle w:val="ConsPlusNormal"/>
            </w:pPr>
            <w:r>
              <w:lastRenderedPageBreak/>
              <w:t>Осп - общее количество оспоренных в установленном порядке проверок</w:t>
            </w:r>
          </w:p>
        </w:tc>
        <w:tc>
          <w:tcPr>
            <w:tcW w:w="1361" w:type="dxa"/>
            <w:tcBorders>
              <w:bottom w:val="nil"/>
            </w:tcBorders>
          </w:tcPr>
          <w:p w:rsidR="00B32F35" w:rsidRDefault="00B32F35">
            <w:pPr>
              <w:pStyle w:val="ConsPlusNormal"/>
              <w:jc w:val="center"/>
            </w:pPr>
            <w:r>
              <w:lastRenderedPageBreak/>
              <w:t>%</w:t>
            </w:r>
          </w:p>
        </w:tc>
        <w:tc>
          <w:tcPr>
            <w:tcW w:w="1984" w:type="dxa"/>
            <w:tcBorders>
              <w:bottom w:val="nil"/>
            </w:tcBorders>
          </w:tcPr>
          <w:p w:rsidR="00B32F35" w:rsidRDefault="00B32F35">
            <w:pPr>
              <w:pStyle w:val="ConsPlusNormal"/>
              <w:jc w:val="center"/>
            </w:pPr>
            <w:r>
              <w:t>менее 5 %</w:t>
            </w:r>
          </w:p>
        </w:tc>
        <w:tc>
          <w:tcPr>
            <w:tcW w:w="1858" w:type="dxa"/>
            <w:tcBorders>
              <w:bottom w:val="nil"/>
            </w:tcBorders>
          </w:tcPr>
          <w:p w:rsidR="00B32F35" w:rsidRDefault="00B32F35">
            <w:pPr>
              <w:pStyle w:val="ConsPlusNormal"/>
            </w:pPr>
            <w:r>
              <w:t>база Министерства</w:t>
            </w:r>
          </w:p>
        </w:tc>
        <w:tc>
          <w:tcPr>
            <w:tcW w:w="2324" w:type="dxa"/>
            <w:tcBorders>
              <w:bottom w:val="nil"/>
            </w:tcBorders>
          </w:tcPr>
          <w:p w:rsidR="00B32F35" w:rsidRDefault="00B32F35">
            <w:pPr>
              <w:pStyle w:val="ConsPlusNormal"/>
            </w:pPr>
            <w:r>
              <w:t xml:space="preserve">Перечень целевых показателей и индикаторов деятельности органов государственного жилищного надзора субъектов Российской Федерации. Методика определения целевых </w:t>
            </w:r>
            <w:r>
              <w:lastRenderedPageBreak/>
              <w:t>показателей" (утв. Минстроем России 10.10.2016)</w:t>
            </w:r>
          </w:p>
        </w:tc>
      </w:tr>
      <w:tr w:rsidR="00B32F35">
        <w:tblPrEx>
          <w:tblBorders>
            <w:insideH w:val="nil"/>
          </w:tblBorders>
        </w:tblPrEx>
        <w:tc>
          <w:tcPr>
            <w:tcW w:w="17536" w:type="dxa"/>
            <w:gridSpan w:val="8"/>
            <w:tcBorders>
              <w:top w:val="nil"/>
            </w:tcBorders>
          </w:tcPr>
          <w:p w:rsidR="00B32F35" w:rsidRDefault="00B32F35">
            <w:pPr>
              <w:pStyle w:val="ConsPlusNormal"/>
              <w:jc w:val="both"/>
            </w:pPr>
            <w:r>
              <w:lastRenderedPageBreak/>
              <w:t xml:space="preserve">в ред. </w:t>
            </w:r>
            <w:hyperlink r:id="rId123">
              <w:r>
                <w:rPr>
                  <w:color w:val="0000FF"/>
                </w:rPr>
                <w:t>постановления</w:t>
              </w:r>
            </w:hyperlink>
            <w:r>
              <w:t xml:space="preserve"> Правительства Мурманской области от 21.02.2022 N 106-ПП</w:t>
            </w:r>
          </w:p>
        </w:tc>
      </w:tr>
      <w:tr w:rsidR="00B32F35">
        <w:tc>
          <w:tcPr>
            <w:tcW w:w="1361" w:type="dxa"/>
          </w:tcPr>
          <w:p w:rsidR="00B32F35" w:rsidRDefault="00B32F35">
            <w:pPr>
              <w:pStyle w:val="ConsPlusNormal"/>
            </w:pPr>
            <w:r>
              <w:t>В</w:t>
            </w:r>
          </w:p>
        </w:tc>
        <w:tc>
          <w:tcPr>
            <w:tcW w:w="16175" w:type="dxa"/>
            <w:gridSpan w:val="7"/>
          </w:tcPr>
          <w:p w:rsidR="00B32F35" w:rsidRDefault="00B32F35">
            <w:pPr>
              <w:pStyle w:val="ConsPlusNormal"/>
            </w:pPr>
            <w:r>
              <w:t>Индикативные показатели, характеризующие различные аспекты контрольно-надзорной деятельности</w:t>
            </w:r>
          </w:p>
        </w:tc>
      </w:tr>
      <w:tr w:rsidR="00B32F35">
        <w:tc>
          <w:tcPr>
            <w:tcW w:w="1361" w:type="dxa"/>
          </w:tcPr>
          <w:p w:rsidR="00B32F35" w:rsidRDefault="00B32F35">
            <w:pPr>
              <w:pStyle w:val="ConsPlusNormal"/>
            </w:pPr>
            <w:r>
              <w:t>В.l</w:t>
            </w:r>
          </w:p>
        </w:tc>
        <w:tc>
          <w:tcPr>
            <w:tcW w:w="16175" w:type="dxa"/>
            <w:gridSpan w:val="7"/>
          </w:tcPr>
          <w:p w:rsidR="00B32F35" w:rsidRDefault="00B32F35">
            <w:pPr>
              <w:pStyle w:val="ConsPlusNormal"/>
            </w:pPr>
            <w:r>
              <w:t>Индикативные показатели, характеризующие непосредственное состояние подконтрольной сферы, а также негативные явления, на устранение которых направлена контрольно-надзорная деятельность</w:t>
            </w:r>
          </w:p>
        </w:tc>
      </w:tr>
      <w:tr w:rsidR="00B32F35">
        <w:tblPrEx>
          <w:tblBorders>
            <w:insideH w:val="nil"/>
          </w:tblBorders>
        </w:tblPrEx>
        <w:tc>
          <w:tcPr>
            <w:tcW w:w="1361" w:type="dxa"/>
            <w:tcBorders>
              <w:bottom w:val="nil"/>
            </w:tcBorders>
          </w:tcPr>
          <w:p w:rsidR="00B32F35" w:rsidRDefault="00B32F35">
            <w:pPr>
              <w:pStyle w:val="ConsPlusNormal"/>
            </w:pPr>
            <w:r>
              <w:t>В.1.1</w:t>
            </w:r>
          </w:p>
        </w:tc>
        <w:tc>
          <w:tcPr>
            <w:tcW w:w="3118" w:type="dxa"/>
            <w:tcBorders>
              <w:bottom w:val="nil"/>
            </w:tcBorders>
          </w:tcPr>
          <w:p w:rsidR="00B32F35" w:rsidRDefault="00B32F35">
            <w:pPr>
              <w:pStyle w:val="ConsPlusNormal"/>
            </w:pPr>
            <w:r>
              <w:t>Количество исполненных предписаний по результатам проведенных проверок</w:t>
            </w:r>
          </w:p>
        </w:tc>
        <w:tc>
          <w:tcPr>
            <w:tcW w:w="2381" w:type="dxa"/>
            <w:tcBorders>
              <w:bottom w:val="nil"/>
            </w:tcBorders>
          </w:tcPr>
          <w:p w:rsidR="00B32F35" w:rsidRDefault="00B32F35">
            <w:pPr>
              <w:pStyle w:val="ConsPlusNormal"/>
            </w:pPr>
            <w:r>
              <w:t>В1</w:t>
            </w:r>
          </w:p>
        </w:tc>
        <w:tc>
          <w:tcPr>
            <w:tcW w:w="3149" w:type="dxa"/>
            <w:tcBorders>
              <w:bottom w:val="nil"/>
            </w:tcBorders>
          </w:tcPr>
          <w:p w:rsidR="00B32F35" w:rsidRDefault="00B32F35">
            <w:pPr>
              <w:pStyle w:val="ConsPlusNormal"/>
            </w:pPr>
            <w:r>
              <w:t>В1 - количество исполненных предписаний на отчетный период</w:t>
            </w:r>
          </w:p>
        </w:tc>
        <w:tc>
          <w:tcPr>
            <w:tcW w:w="1361" w:type="dxa"/>
            <w:tcBorders>
              <w:bottom w:val="nil"/>
            </w:tcBorders>
          </w:tcPr>
          <w:p w:rsidR="00B32F35" w:rsidRDefault="00B32F35">
            <w:pPr>
              <w:pStyle w:val="ConsPlusNormal"/>
              <w:jc w:val="center"/>
            </w:pPr>
            <w:r>
              <w:t>Ед.</w:t>
            </w:r>
          </w:p>
        </w:tc>
        <w:tc>
          <w:tcPr>
            <w:tcW w:w="1984" w:type="dxa"/>
            <w:tcBorders>
              <w:bottom w:val="nil"/>
            </w:tcBorders>
          </w:tcPr>
          <w:p w:rsidR="00B32F35" w:rsidRDefault="00B32F35">
            <w:pPr>
              <w:pStyle w:val="ConsPlusNormal"/>
              <w:jc w:val="center"/>
            </w:pPr>
            <w:r>
              <w:t>Среднее значение показателя за отчетный и предшествующий периоды</w:t>
            </w:r>
          </w:p>
        </w:tc>
        <w:tc>
          <w:tcPr>
            <w:tcW w:w="1858" w:type="dxa"/>
            <w:tcBorders>
              <w:bottom w:val="nil"/>
            </w:tcBorders>
          </w:tcPr>
          <w:p w:rsidR="00B32F35" w:rsidRDefault="00B32F35">
            <w:pPr>
              <w:pStyle w:val="ConsPlusNormal"/>
            </w:pPr>
            <w:r>
              <w:t>база Министерства</w:t>
            </w:r>
          </w:p>
        </w:tc>
        <w:tc>
          <w:tcPr>
            <w:tcW w:w="2324" w:type="dxa"/>
            <w:tcBorders>
              <w:bottom w:val="nil"/>
            </w:tcBorders>
          </w:tcPr>
          <w:p w:rsidR="00B32F35" w:rsidRDefault="00B32F35">
            <w:pPr>
              <w:pStyle w:val="ConsPlusNormal"/>
            </w:pPr>
            <w:r>
              <w:t>-</w:t>
            </w:r>
          </w:p>
        </w:tc>
      </w:tr>
      <w:tr w:rsidR="00B32F35">
        <w:tblPrEx>
          <w:tblBorders>
            <w:insideH w:val="nil"/>
          </w:tblBorders>
        </w:tblPrEx>
        <w:tc>
          <w:tcPr>
            <w:tcW w:w="17536" w:type="dxa"/>
            <w:gridSpan w:val="8"/>
            <w:tcBorders>
              <w:top w:val="nil"/>
            </w:tcBorders>
          </w:tcPr>
          <w:p w:rsidR="00B32F35" w:rsidRDefault="00B32F35">
            <w:pPr>
              <w:pStyle w:val="ConsPlusNormal"/>
              <w:jc w:val="both"/>
            </w:pPr>
            <w:r>
              <w:t xml:space="preserve">в ред. </w:t>
            </w:r>
            <w:hyperlink r:id="rId124">
              <w:r>
                <w:rPr>
                  <w:color w:val="0000FF"/>
                </w:rPr>
                <w:t>постановления</w:t>
              </w:r>
            </w:hyperlink>
            <w:r>
              <w:t xml:space="preserve"> Правительства Мурманской области от 21.02.2022 N 106-ПП</w:t>
            </w:r>
          </w:p>
        </w:tc>
      </w:tr>
      <w:tr w:rsidR="00B32F35">
        <w:tblPrEx>
          <w:tblBorders>
            <w:insideH w:val="nil"/>
          </w:tblBorders>
        </w:tblPrEx>
        <w:tc>
          <w:tcPr>
            <w:tcW w:w="1361" w:type="dxa"/>
            <w:tcBorders>
              <w:bottom w:val="nil"/>
            </w:tcBorders>
          </w:tcPr>
          <w:p w:rsidR="00B32F35" w:rsidRDefault="00B32F35">
            <w:pPr>
              <w:pStyle w:val="ConsPlusNormal"/>
            </w:pPr>
            <w:r>
              <w:t>В. 1.2</w:t>
            </w:r>
          </w:p>
        </w:tc>
        <w:tc>
          <w:tcPr>
            <w:tcW w:w="3118" w:type="dxa"/>
            <w:tcBorders>
              <w:bottom w:val="nil"/>
            </w:tcBorders>
          </w:tcPr>
          <w:p w:rsidR="00B32F35" w:rsidRDefault="00B32F35">
            <w:pPr>
              <w:pStyle w:val="ConsPlusNormal"/>
            </w:pPr>
            <w:r>
              <w:t>Количество внеплановых в рамках жилищного надзора</w:t>
            </w:r>
          </w:p>
        </w:tc>
        <w:tc>
          <w:tcPr>
            <w:tcW w:w="2381" w:type="dxa"/>
            <w:tcBorders>
              <w:bottom w:val="nil"/>
            </w:tcBorders>
          </w:tcPr>
          <w:p w:rsidR="00B32F35" w:rsidRDefault="00B32F35">
            <w:pPr>
              <w:pStyle w:val="ConsPlusNormal"/>
            </w:pPr>
            <w:r>
              <w:t>В.1.2</w:t>
            </w:r>
          </w:p>
        </w:tc>
        <w:tc>
          <w:tcPr>
            <w:tcW w:w="3149" w:type="dxa"/>
            <w:tcBorders>
              <w:bottom w:val="nil"/>
            </w:tcBorders>
          </w:tcPr>
          <w:p w:rsidR="00B32F35" w:rsidRDefault="00B32F35">
            <w:pPr>
              <w:pStyle w:val="ConsPlusNormal"/>
            </w:pPr>
            <w:r>
              <w:t>В.1.2 - количество проверок по тематике</w:t>
            </w:r>
          </w:p>
        </w:tc>
        <w:tc>
          <w:tcPr>
            <w:tcW w:w="1361" w:type="dxa"/>
            <w:tcBorders>
              <w:bottom w:val="nil"/>
            </w:tcBorders>
          </w:tcPr>
          <w:p w:rsidR="00B32F35" w:rsidRDefault="00B32F35">
            <w:pPr>
              <w:pStyle w:val="ConsPlusNormal"/>
              <w:jc w:val="center"/>
            </w:pPr>
            <w:r>
              <w:t>Ед.</w:t>
            </w:r>
          </w:p>
        </w:tc>
        <w:tc>
          <w:tcPr>
            <w:tcW w:w="1984" w:type="dxa"/>
            <w:tcBorders>
              <w:bottom w:val="nil"/>
            </w:tcBorders>
          </w:tcPr>
          <w:p w:rsidR="00B32F35" w:rsidRDefault="00B32F35">
            <w:pPr>
              <w:pStyle w:val="ConsPlusNormal"/>
              <w:jc w:val="center"/>
            </w:pPr>
            <w:r>
              <w:t>Среднее значение показателя за отчетный и предшествующий периоды</w:t>
            </w:r>
          </w:p>
        </w:tc>
        <w:tc>
          <w:tcPr>
            <w:tcW w:w="1858" w:type="dxa"/>
            <w:tcBorders>
              <w:bottom w:val="nil"/>
            </w:tcBorders>
          </w:tcPr>
          <w:p w:rsidR="00B32F35" w:rsidRDefault="00B32F35">
            <w:pPr>
              <w:pStyle w:val="ConsPlusNormal"/>
            </w:pPr>
            <w:r>
              <w:t>база Министерства</w:t>
            </w:r>
          </w:p>
        </w:tc>
        <w:tc>
          <w:tcPr>
            <w:tcW w:w="2324" w:type="dxa"/>
            <w:tcBorders>
              <w:bottom w:val="nil"/>
            </w:tcBorders>
          </w:tcPr>
          <w:p w:rsidR="00B32F35" w:rsidRDefault="00B32F35">
            <w:pPr>
              <w:pStyle w:val="ConsPlusNormal"/>
            </w:pPr>
            <w:r>
              <w:t>-</w:t>
            </w:r>
          </w:p>
        </w:tc>
      </w:tr>
      <w:tr w:rsidR="00B32F35">
        <w:tblPrEx>
          <w:tblBorders>
            <w:insideH w:val="nil"/>
          </w:tblBorders>
        </w:tblPrEx>
        <w:tc>
          <w:tcPr>
            <w:tcW w:w="17536" w:type="dxa"/>
            <w:gridSpan w:val="8"/>
            <w:tcBorders>
              <w:top w:val="nil"/>
            </w:tcBorders>
          </w:tcPr>
          <w:p w:rsidR="00B32F35" w:rsidRDefault="00B32F35">
            <w:pPr>
              <w:pStyle w:val="ConsPlusNormal"/>
              <w:jc w:val="both"/>
            </w:pPr>
            <w:r>
              <w:t xml:space="preserve">в ред. </w:t>
            </w:r>
            <w:hyperlink r:id="rId125">
              <w:r>
                <w:rPr>
                  <w:color w:val="0000FF"/>
                </w:rPr>
                <w:t>постановления</w:t>
              </w:r>
            </w:hyperlink>
            <w:r>
              <w:t xml:space="preserve"> Правительства Мурманской области от 21.02.2022 N 106-ПП</w:t>
            </w:r>
          </w:p>
        </w:tc>
      </w:tr>
      <w:tr w:rsidR="00B32F35">
        <w:tc>
          <w:tcPr>
            <w:tcW w:w="1361" w:type="dxa"/>
          </w:tcPr>
          <w:p w:rsidR="00B32F35" w:rsidRDefault="00B32F35">
            <w:pPr>
              <w:pStyle w:val="ConsPlusNormal"/>
            </w:pPr>
            <w:r>
              <w:t>В.2</w:t>
            </w:r>
          </w:p>
        </w:tc>
        <w:tc>
          <w:tcPr>
            <w:tcW w:w="16175" w:type="dxa"/>
            <w:gridSpan w:val="7"/>
          </w:tcPr>
          <w:p w:rsidR="00B32F35" w:rsidRDefault="00B32F35">
            <w:pPr>
              <w:pStyle w:val="ConsPlusNormal"/>
            </w:pPr>
            <w:r>
              <w:t>Индикативные показатели, характеризующие качество проводимых мероприятий в части их направленности на устранение максимального объема потенциального вреда (ущерба) охраняемым законом ценностям</w:t>
            </w:r>
          </w:p>
        </w:tc>
      </w:tr>
      <w:tr w:rsidR="00B32F35">
        <w:tblPrEx>
          <w:tblBorders>
            <w:insideH w:val="nil"/>
          </w:tblBorders>
        </w:tblPrEx>
        <w:tc>
          <w:tcPr>
            <w:tcW w:w="1361" w:type="dxa"/>
            <w:tcBorders>
              <w:bottom w:val="nil"/>
            </w:tcBorders>
          </w:tcPr>
          <w:p w:rsidR="00B32F35" w:rsidRDefault="00B32F35">
            <w:pPr>
              <w:pStyle w:val="ConsPlusNormal"/>
            </w:pPr>
            <w:r>
              <w:t>В.2.1</w:t>
            </w:r>
          </w:p>
        </w:tc>
        <w:tc>
          <w:tcPr>
            <w:tcW w:w="3118" w:type="dxa"/>
            <w:tcBorders>
              <w:bottom w:val="nil"/>
            </w:tcBorders>
          </w:tcPr>
          <w:p w:rsidR="00B32F35" w:rsidRDefault="00B32F35">
            <w:pPr>
              <w:pStyle w:val="ConsPlusNormal"/>
            </w:pPr>
            <w:r>
              <w:t xml:space="preserve">Доля судебных решений, вступивших в законную силу по результатам рассмотрения заявлений граждан и организаций, за исключением управляющих организаций, об </w:t>
            </w:r>
            <w:r>
              <w:lastRenderedPageBreak/>
              <w:t>оспаривании результатов проверок, проведенных в ходе осуществления жилищного надзора, которыми была подтверждена законность решений, принятых органами государственного жилищного надзора по отношению к общему количеству судебных решений, вступивших в законную силу по результатам рассмотрения заявлений граждан и организаций, за исключением управляющих организаций, об оспаривании результатов проверок, проведенных в ходе осуществления жилищного надзора</w:t>
            </w:r>
          </w:p>
        </w:tc>
        <w:tc>
          <w:tcPr>
            <w:tcW w:w="2381" w:type="dxa"/>
            <w:tcBorders>
              <w:bottom w:val="nil"/>
            </w:tcBorders>
          </w:tcPr>
          <w:p w:rsidR="00B32F35" w:rsidRDefault="00B32F35">
            <w:pPr>
              <w:pStyle w:val="ConsPlusNormal"/>
            </w:pPr>
            <w:r>
              <w:lastRenderedPageBreak/>
              <w:t>В2 = Сз x 100 / Со</w:t>
            </w:r>
          </w:p>
        </w:tc>
        <w:tc>
          <w:tcPr>
            <w:tcW w:w="3149" w:type="dxa"/>
            <w:tcBorders>
              <w:bottom w:val="nil"/>
            </w:tcBorders>
          </w:tcPr>
          <w:p w:rsidR="00B32F35" w:rsidRDefault="00B32F35">
            <w:pPr>
              <w:pStyle w:val="ConsPlusNormal"/>
            </w:pPr>
            <w:r>
              <w:t xml:space="preserve">В2 - доля судебных решений, вступивших в законную силу по результатам рассмотрения заявлений граждан и организаций, за исключением управляющих организаций, об </w:t>
            </w:r>
            <w:r>
              <w:lastRenderedPageBreak/>
              <w:t>оспаривании результатов проверок, проведенных в ходе осуществления жилищного надзора, которыми была подтверждена законность решений, принятых ОГЖН;</w:t>
            </w:r>
          </w:p>
          <w:p w:rsidR="00B32F35" w:rsidRDefault="00B32F35">
            <w:pPr>
              <w:pStyle w:val="ConsPlusNormal"/>
            </w:pPr>
            <w:r>
              <w:t>Сз - судебные решения, вступившие в законную силу по результатам рассмотрения заявлений граждан и организаций, за исключением управляющих организаций, об оспаривании результатов проверок, проведенных в ходе осуществления жилищного надзора, которыми была подтверждена законность решений, принятых ОГЖН;</w:t>
            </w:r>
          </w:p>
          <w:p w:rsidR="00B32F35" w:rsidRDefault="00B32F35">
            <w:pPr>
              <w:pStyle w:val="ConsPlusNormal"/>
            </w:pPr>
            <w:r>
              <w:t>Со - общее количество судебных решений, вступивших в законную силу по результатам рассмотрения заявлений граждан и организаций</w:t>
            </w:r>
          </w:p>
        </w:tc>
        <w:tc>
          <w:tcPr>
            <w:tcW w:w="1361" w:type="dxa"/>
            <w:tcBorders>
              <w:bottom w:val="nil"/>
            </w:tcBorders>
          </w:tcPr>
          <w:p w:rsidR="00B32F35" w:rsidRDefault="00B32F35">
            <w:pPr>
              <w:pStyle w:val="ConsPlusNormal"/>
              <w:jc w:val="center"/>
            </w:pPr>
            <w:r>
              <w:lastRenderedPageBreak/>
              <w:t>%</w:t>
            </w:r>
          </w:p>
        </w:tc>
        <w:tc>
          <w:tcPr>
            <w:tcW w:w="1984" w:type="dxa"/>
            <w:tcBorders>
              <w:bottom w:val="nil"/>
            </w:tcBorders>
          </w:tcPr>
          <w:p w:rsidR="00B32F35" w:rsidRDefault="00B32F35">
            <w:pPr>
              <w:pStyle w:val="ConsPlusNormal"/>
              <w:jc w:val="center"/>
            </w:pPr>
            <w:r>
              <w:t>больше 90 %</w:t>
            </w:r>
          </w:p>
        </w:tc>
        <w:tc>
          <w:tcPr>
            <w:tcW w:w="1858" w:type="dxa"/>
            <w:tcBorders>
              <w:bottom w:val="nil"/>
            </w:tcBorders>
          </w:tcPr>
          <w:p w:rsidR="00B32F35" w:rsidRDefault="00B32F35">
            <w:pPr>
              <w:pStyle w:val="ConsPlusNormal"/>
            </w:pPr>
            <w:r>
              <w:t>база Министерства</w:t>
            </w:r>
          </w:p>
        </w:tc>
        <w:tc>
          <w:tcPr>
            <w:tcW w:w="2324" w:type="dxa"/>
            <w:tcBorders>
              <w:bottom w:val="nil"/>
            </w:tcBorders>
          </w:tcPr>
          <w:p w:rsidR="00B32F35" w:rsidRDefault="00B32F35">
            <w:pPr>
              <w:pStyle w:val="ConsPlusNormal"/>
            </w:pPr>
            <w:r>
              <w:t xml:space="preserve">Перечень целевых показателей и индикаторов деятельности органов государственного жилищного надзора </w:t>
            </w:r>
            <w:r>
              <w:lastRenderedPageBreak/>
              <w:t>субъектов Российской Федерации. Методика определения целевых показателей" (утв. Минстроем России 10.10.2016)</w:t>
            </w:r>
          </w:p>
        </w:tc>
      </w:tr>
      <w:tr w:rsidR="00B32F35">
        <w:tblPrEx>
          <w:tblBorders>
            <w:insideH w:val="nil"/>
          </w:tblBorders>
        </w:tblPrEx>
        <w:tc>
          <w:tcPr>
            <w:tcW w:w="17536" w:type="dxa"/>
            <w:gridSpan w:val="8"/>
            <w:tcBorders>
              <w:top w:val="nil"/>
            </w:tcBorders>
          </w:tcPr>
          <w:p w:rsidR="00B32F35" w:rsidRDefault="00B32F35">
            <w:pPr>
              <w:pStyle w:val="ConsPlusNormal"/>
              <w:jc w:val="both"/>
            </w:pPr>
            <w:r>
              <w:lastRenderedPageBreak/>
              <w:t xml:space="preserve">в ред. </w:t>
            </w:r>
            <w:hyperlink r:id="rId126">
              <w:r>
                <w:rPr>
                  <w:color w:val="0000FF"/>
                </w:rPr>
                <w:t>постановления</w:t>
              </w:r>
            </w:hyperlink>
            <w:r>
              <w:t xml:space="preserve"> Правительства Мурманской области от 21.02.2022 N 106-ПП</w:t>
            </w:r>
          </w:p>
        </w:tc>
      </w:tr>
      <w:tr w:rsidR="00B32F35">
        <w:tc>
          <w:tcPr>
            <w:tcW w:w="1361" w:type="dxa"/>
          </w:tcPr>
          <w:p w:rsidR="00B32F35" w:rsidRDefault="00B32F35">
            <w:pPr>
              <w:pStyle w:val="ConsPlusNormal"/>
            </w:pPr>
            <w:r>
              <w:t>В.3</w:t>
            </w:r>
          </w:p>
        </w:tc>
        <w:tc>
          <w:tcPr>
            <w:tcW w:w="16175" w:type="dxa"/>
            <w:gridSpan w:val="7"/>
          </w:tcPr>
          <w:p w:rsidR="00B32F35" w:rsidRDefault="00B32F35">
            <w:pPr>
              <w:pStyle w:val="ConsPlusNormal"/>
            </w:pPr>
            <w:r>
              <w:t>Индикативные показатели, характеризующие объем задействованных трудовых, материальных и финансовых ресурсов</w:t>
            </w:r>
          </w:p>
        </w:tc>
      </w:tr>
      <w:tr w:rsidR="00B32F35">
        <w:tc>
          <w:tcPr>
            <w:tcW w:w="1361" w:type="dxa"/>
          </w:tcPr>
          <w:p w:rsidR="00B32F35" w:rsidRDefault="00B32F35">
            <w:pPr>
              <w:pStyle w:val="ConsPlusNormal"/>
            </w:pPr>
            <w:r>
              <w:t>В.3.1</w:t>
            </w:r>
          </w:p>
        </w:tc>
        <w:tc>
          <w:tcPr>
            <w:tcW w:w="16175" w:type="dxa"/>
            <w:gridSpan w:val="7"/>
          </w:tcPr>
          <w:p w:rsidR="00B32F35" w:rsidRDefault="00B32F35">
            <w:pPr>
              <w:pStyle w:val="ConsPlusNormal"/>
            </w:pPr>
            <w:r>
              <w:t>Проверки</w:t>
            </w:r>
          </w:p>
        </w:tc>
      </w:tr>
      <w:tr w:rsidR="00B32F35">
        <w:tblPrEx>
          <w:tblBorders>
            <w:insideH w:val="nil"/>
          </w:tblBorders>
        </w:tblPrEx>
        <w:tc>
          <w:tcPr>
            <w:tcW w:w="1361" w:type="dxa"/>
            <w:tcBorders>
              <w:bottom w:val="nil"/>
            </w:tcBorders>
          </w:tcPr>
          <w:p w:rsidR="00B32F35" w:rsidRDefault="00B32F35">
            <w:pPr>
              <w:pStyle w:val="ConsPlusNormal"/>
            </w:pPr>
            <w:r>
              <w:t>В.3.1.1</w:t>
            </w:r>
          </w:p>
        </w:tc>
        <w:tc>
          <w:tcPr>
            <w:tcW w:w="3118" w:type="dxa"/>
            <w:tcBorders>
              <w:bottom w:val="nil"/>
            </w:tcBorders>
          </w:tcPr>
          <w:p w:rsidR="00B32F35" w:rsidRDefault="00B32F35">
            <w:pPr>
              <w:pStyle w:val="ConsPlusNormal"/>
            </w:pPr>
            <w:r>
              <w:t xml:space="preserve">Выполнение плана проведения проверок (доля проведенных плановых проверок в </w:t>
            </w:r>
            <w:r>
              <w:lastRenderedPageBreak/>
              <w:t>процентах общего количества запланированных проверок)</w:t>
            </w:r>
          </w:p>
        </w:tc>
        <w:tc>
          <w:tcPr>
            <w:tcW w:w="2381" w:type="dxa"/>
            <w:tcBorders>
              <w:bottom w:val="nil"/>
            </w:tcBorders>
          </w:tcPr>
          <w:p w:rsidR="00B32F35" w:rsidRDefault="00B32F35">
            <w:pPr>
              <w:pStyle w:val="ConsPlusNormal"/>
            </w:pPr>
            <w:r>
              <w:lastRenderedPageBreak/>
              <w:t>В3 = Н - П / (ПЛ - Л) x 100</w:t>
            </w:r>
          </w:p>
        </w:tc>
        <w:tc>
          <w:tcPr>
            <w:tcW w:w="3149" w:type="dxa"/>
            <w:tcBorders>
              <w:bottom w:val="nil"/>
            </w:tcBorders>
          </w:tcPr>
          <w:p w:rsidR="00B32F35" w:rsidRDefault="00B32F35">
            <w:pPr>
              <w:pStyle w:val="ConsPlusNormal"/>
            </w:pPr>
            <w:r>
              <w:t xml:space="preserve">Н - Общее количество проверок, проведенных в отношении юридических лиц, </w:t>
            </w:r>
            <w:r>
              <w:lastRenderedPageBreak/>
              <w:t>индивидуальных предпринимателей</w:t>
            </w:r>
          </w:p>
          <w:p w:rsidR="00B32F35" w:rsidRDefault="00B32F35">
            <w:pPr>
              <w:pStyle w:val="ConsPlusNormal"/>
            </w:pPr>
            <w:r>
              <w:t>П - Общее количество внеплановых проверок</w:t>
            </w:r>
          </w:p>
          <w:p w:rsidR="00B32F35" w:rsidRDefault="00B32F35">
            <w:pPr>
              <w:pStyle w:val="ConsPlusNormal"/>
            </w:pPr>
            <w:r>
              <w:t>ПЛ - Количество проверок, предусмотренных ежегодным планом проведения проверок на отчетный период</w:t>
            </w:r>
          </w:p>
          <w:p w:rsidR="00B32F35" w:rsidRDefault="00B32F35">
            <w:pPr>
              <w:pStyle w:val="ConsPlusNormal"/>
            </w:pPr>
            <w:r>
              <w:t>Л - Количество ликвидированных либо прекративших свою деятельность к моменту проведения плановой проверки юридических лиц, индивидуальных предпринимателей (из числа включенных в план проверок на отчетный период)</w:t>
            </w:r>
          </w:p>
        </w:tc>
        <w:tc>
          <w:tcPr>
            <w:tcW w:w="1361" w:type="dxa"/>
            <w:tcBorders>
              <w:bottom w:val="nil"/>
            </w:tcBorders>
          </w:tcPr>
          <w:p w:rsidR="00B32F35" w:rsidRDefault="00B32F35">
            <w:pPr>
              <w:pStyle w:val="ConsPlusNormal"/>
              <w:jc w:val="center"/>
            </w:pPr>
            <w:r>
              <w:lastRenderedPageBreak/>
              <w:t>%</w:t>
            </w:r>
          </w:p>
        </w:tc>
        <w:tc>
          <w:tcPr>
            <w:tcW w:w="1984" w:type="dxa"/>
            <w:tcBorders>
              <w:bottom w:val="nil"/>
            </w:tcBorders>
          </w:tcPr>
          <w:p w:rsidR="00B32F35" w:rsidRDefault="00B32F35">
            <w:pPr>
              <w:pStyle w:val="ConsPlusNormal"/>
              <w:jc w:val="center"/>
            </w:pPr>
            <w:r>
              <w:t>100 %</w:t>
            </w:r>
          </w:p>
        </w:tc>
        <w:tc>
          <w:tcPr>
            <w:tcW w:w="1858" w:type="dxa"/>
            <w:tcBorders>
              <w:bottom w:val="nil"/>
            </w:tcBorders>
          </w:tcPr>
          <w:p w:rsidR="00B32F35" w:rsidRDefault="00B32F35">
            <w:pPr>
              <w:pStyle w:val="ConsPlusNormal"/>
            </w:pPr>
            <w:r>
              <w:t>база Министерства</w:t>
            </w:r>
          </w:p>
        </w:tc>
        <w:tc>
          <w:tcPr>
            <w:tcW w:w="2324" w:type="dxa"/>
            <w:tcBorders>
              <w:bottom w:val="nil"/>
            </w:tcBorders>
          </w:tcPr>
          <w:p w:rsidR="00B32F35" w:rsidRDefault="00B32F35">
            <w:pPr>
              <w:pStyle w:val="ConsPlusNormal"/>
            </w:pPr>
            <w:r>
              <w:t>-</w:t>
            </w:r>
          </w:p>
        </w:tc>
      </w:tr>
      <w:tr w:rsidR="00B32F35">
        <w:tblPrEx>
          <w:tblBorders>
            <w:insideH w:val="nil"/>
          </w:tblBorders>
        </w:tblPrEx>
        <w:tc>
          <w:tcPr>
            <w:tcW w:w="17536" w:type="dxa"/>
            <w:gridSpan w:val="8"/>
            <w:tcBorders>
              <w:top w:val="nil"/>
            </w:tcBorders>
          </w:tcPr>
          <w:p w:rsidR="00B32F35" w:rsidRDefault="00B32F35">
            <w:pPr>
              <w:pStyle w:val="ConsPlusNormal"/>
              <w:jc w:val="both"/>
            </w:pPr>
            <w:r>
              <w:lastRenderedPageBreak/>
              <w:t xml:space="preserve">в ред. </w:t>
            </w:r>
            <w:hyperlink r:id="rId127">
              <w:r>
                <w:rPr>
                  <w:color w:val="0000FF"/>
                </w:rPr>
                <w:t>постановления</w:t>
              </w:r>
            </w:hyperlink>
            <w:r>
              <w:t xml:space="preserve"> Правительства Мурманской области от 21.02.2022 N 106-ПП</w:t>
            </w:r>
          </w:p>
        </w:tc>
      </w:tr>
      <w:tr w:rsidR="00B32F35">
        <w:tblPrEx>
          <w:tblBorders>
            <w:insideH w:val="nil"/>
          </w:tblBorders>
        </w:tblPrEx>
        <w:tc>
          <w:tcPr>
            <w:tcW w:w="1361" w:type="dxa"/>
            <w:tcBorders>
              <w:bottom w:val="nil"/>
            </w:tcBorders>
          </w:tcPr>
          <w:p w:rsidR="00B32F35" w:rsidRDefault="00B32F35">
            <w:pPr>
              <w:pStyle w:val="ConsPlusNormal"/>
            </w:pPr>
            <w:r>
              <w:t>В.3.2</w:t>
            </w:r>
          </w:p>
        </w:tc>
        <w:tc>
          <w:tcPr>
            <w:tcW w:w="16175" w:type="dxa"/>
            <w:gridSpan w:val="7"/>
            <w:tcBorders>
              <w:bottom w:val="nil"/>
            </w:tcBorders>
          </w:tcPr>
          <w:p w:rsidR="00B32F35" w:rsidRDefault="00B32F35">
            <w:pPr>
              <w:pStyle w:val="ConsPlusNormal"/>
            </w:pPr>
            <w:r>
              <w:t>Режим постоянного государственного контроля (надзора): показатели группы В.3.2 не входят в компетенцию Министерства государственного жилищного и строительного надзора Мурманской области</w:t>
            </w:r>
          </w:p>
        </w:tc>
      </w:tr>
      <w:tr w:rsidR="00B32F35">
        <w:tblPrEx>
          <w:tblBorders>
            <w:insideH w:val="nil"/>
          </w:tblBorders>
        </w:tblPrEx>
        <w:tc>
          <w:tcPr>
            <w:tcW w:w="17536" w:type="dxa"/>
            <w:gridSpan w:val="8"/>
            <w:tcBorders>
              <w:top w:val="nil"/>
            </w:tcBorders>
          </w:tcPr>
          <w:p w:rsidR="00B32F35" w:rsidRDefault="00B32F35">
            <w:pPr>
              <w:pStyle w:val="ConsPlusNormal"/>
              <w:jc w:val="both"/>
            </w:pPr>
            <w:r>
              <w:t xml:space="preserve">в ред. </w:t>
            </w:r>
            <w:hyperlink r:id="rId128">
              <w:r>
                <w:rPr>
                  <w:color w:val="0000FF"/>
                </w:rPr>
                <w:t>постановления</w:t>
              </w:r>
            </w:hyperlink>
            <w:r>
              <w:t xml:space="preserve"> Правительства Мурманской области от 21.02.2022 N 106-ПП</w:t>
            </w:r>
          </w:p>
        </w:tc>
      </w:tr>
      <w:tr w:rsidR="00B32F35">
        <w:tblPrEx>
          <w:tblBorders>
            <w:insideH w:val="nil"/>
          </w:tblBorders>
        </w:tblPrEx>
        <w:tc>
          <w:tcPr>
            <w:tcW w:w="1361" w:type="dxa"/>
            <w:tcBorders>
              <w:bottom w:val="nil"/>
            </w:tcBorders>
          </w:tcPr>
          <w:p w:rsidR="00B32F35" w:rsidRDefault="00B32F35">
            <w:pPr>
              <w:pStyle w:val="ConsPlusNormal"/>
            </w:pPr>
            <w:r>
              <w:t>В.3.3</w:t>
            </w:r>
          </w:p>
        </w:tc>
        <w:tc>
          <w:tcPr>
            <w:tcW w:w="16175" w:type="dxa"/>
            <w:gridSpan w:val="7"/>
            <w:tcBorders>
              <w:bottom w:val="nil"/>
            </w:tcBorders>
          </w:tcPr>
          <w:p w:rsidR="00B32F35" w:rsidRDefault="00B32F35">
            <w:pPr>
              <w:pStyle w:val="ConsPlusNormal"/>
            </w:pPr>
            <w:r>
              <w:t>Плановые (рейдовые) осмотры: показатели группы В.3.3 не входят в компетенцию Министерства государственного жилищного и строительного надзора Мурманской области</w:t>
            </w:r>
          </w:p>
        </w:tc>
      </w:tr>
      <w:tr w:rsidR="00B32F35">
        <w:tblPrEx>
          <w:tblBorders>
            <w:insideH w:val="nil"/>
          </w:tblBorders>
        </w:tblPrEx>
        <w:tc>
          <w:tcPr>
            <w:tcW w:w="17536" w:type="dxa"/>
            <w:gridSpan w:val="8"/>
            <w:tcBorders>
              <w:top w:val="nil"/>
            </w:tcBorders>
          </w:tcPr>
          <w:p w:rsidR="00B32F35" w:rsidRDefault="00B32F35">
            <w:pPr>
              <w:pStyle w:val="ConsPlusNormal"/>
              <w:jc w:val="both"/>
            </w:pPr>
            <w:r>
              <w:t xml:space="preserve">в ред. </w:t>
            </w:r>
            <w:hyperlink r:id="rId129">
              <w:r>
                <w:rPr>
                  <w:color w:val="0000FF"/>
                </w:rPr>
                <w:t>постановления</w:t>
              </w:r>
            </w:hyperlink>
            <w:r>
              <w:t xml:space="preserve"> Правительства Мурманской области от 21.02.2022 N 106-ПП</w:t>
            </w:r>
          </w:p>
        </w:tc>
      </w:tr>
      <w:tr w:rsidR="00B32F35">
        <w:tblPrEx>
          <w:tblBorders>
            <w:insideH w:val="nil"/>
          </w:tblBorders>
        </w:tblPrEx>
        <w:tc>
          <w:tcPr>
            <w:tcW w:w="1361" w:type="dxa"/>
            <w:tcBorders>
              <w:bottom w:val="nil"/>
            </w:tcBorders>
          </w:tcPr>
          <w:p w:rsidR="00B32F35" w:rsidRDefault="00B32F35">
            <w:pPr>
              <w:pStyle w:val="ConsPlusNormal"/>
            </w:pPr>
            <w:r>
              <w:t>В.3.4</w:t>
            </w:r>
          </w:p>
        </w:tc>
        <w:tc>
          <w:tcPr>
            <w:tcW w:w="16175" w:type="dxa"/>
            <w:gridSpan w:val="7"/>
            <w:tcBorders>
              <w:bottom w:val="nil"/>
            </w:tcBorders>
          </w:tcPr>
          <w:p w:rsidR="00B32F35" w:rsidRDefault="00B32F35">
            <w:pPr>
              <w:pStyle w:val="ConsPlusNormal"/>
            </w:pPr>
            <w:r>
              <w:t>Мониторинговые мероприятия, осуществляемые в рамках контрольно-надзорной деятельности: показатели группы В.3.4 не входят в компетенцию Министерства государственного жилищного и строительного надзора Мурманской области</w:t>
            </w:r>
          </w:p>
        </w:tc>
      </w:tr>
      <w:tr w:rsidR="00B32F35">
        <w:tblPrEx>
          <w:tblBorders>
            <w:insideH w:val="nil"/>
          </w:tblBorders>
        </w:tblPrEx>
        <w:tc>
          <w:tcPr>
            <w:tcW w:w="17536" w:type="dxa"/>
            <w:gridSpan w:val="8"/>
            <w:tcBorders>
              <w:top w:val="nil"/>
            </w:tcBorders>
          </w:tcPr>
          <w:p w:rsidR="00B32F35" w:rsidRDefault="00B32F35">
            <w:pPr>
              <w:pStyle w:val="ConsPlusNormal"/>
              <w:jc w:val="both"/>
            </w:pPr>
            <w:r>
              <w:t xml:space="preserve">в ред. </w:t>
            </w:r>
            <w:hyperlink r:id="rId130">
              <w:r>
                <w:rPr>
                  <w:color w:val="0000FF"/>
                </w:rPr>
                <w:t>постановления</w:t>
              </w:r>
            </w:hyperlink>
            <w:r>
              <w:t xml:space="preserve"> Правительства Мурманской области от 21.02.2022 N 106-ПП</w:t>
            </w:r>
          </w:p>
        </w:tc>
      </w:tr>
      <w:tr w:rsidR="00B32F35">
        <w:tc>
          <w:tcPr>
            <w:tcW w:w="1361" w:type="dxa"/>
          </w:tcPr>
          <w:p w:rsidR="00B32F35" w:rsidRDefault="00B32F35">
            <w:pPr>
              <w:pStyle w:val="ConsPlusNormal"/>
            </w:pPr>
            <w:r>
              <w:lastRenderedPageBreak/>
              <w:t>В.3.5</w:t>
            </w:r>
          </w:p>
        </w:tc>
        <w:tc>
          <w:tcPr>
            <w:tcW w:w="16175" w:type="dxa"/>
            <w:gridSpan w:val="7"/>
          </w:tcPr>
          <w:p w:rsidR="00B32F35" w:rsidRDefault="00B32F35">
            <w:pPr>
              <w:pStyle w:val="ConsPlusNormal"/>
            </w:pPr>
            <w:r>
              <w:t>Административные расследования</w:t>
            </w:r>
          </w:p>
        </w:tc>
      </w:tr>
      <w:tr w:rsidR="00B32F35">
        <w:tblPrEx>
          <w:tblBorders>
            <w:insideH w:val="nil"/>
          </w:tblBorders>
        </w:tblPrEx>
        <w:tc>
          <w:tcPr>
            <w:tcW w:w="1361" w:type="dxa"/>
            <w:tcBorders>
              <w:bottom w:val="nil"/>
            </w:tcBorders>
          </w:tcPr>
          <w:p w:rsidR="00B32F35" w:rsidRDefault="00B32F35">
            <w:pPr>
              <w:pStyle w:val="ConsPlusNormal"/>
            </w:pPr>
            <w:r>
              <w:t>В.3.5.1</w:t>
            </w:r>
          </w:p>
        </w:tc>
        <w:tc>
          <w:tcPr>
            <w:tcW w:w="3118" w:type="dxa"/>
            <w:tcBorders>
              <w:bottom w:val="nil"/>
            </w:tcBorders>
          </w:tcPr>
          <w:p w:rsidR="00B32F35" w:rsidRDefault="00B32F35">
            <w:pPr>
              <w:pStyle w:val="ConsPlusNormal"/>
            </w:pPr>
            <w:r>
              <w:t>Доля отмененных результатов административных расследований, проведенных в ходе осуществления жилищного надзора по отношению к общему количеству оспоренных в установленном порядке результатов административных расследований</w:t>
            </w:r>
          </w:p>
        </w:tc>
        <w:tc>
          <w:tcPr>
            <w:tcW w:w="2381" w:type="dxa"/>
            <w:tcBorders>
              <w:bottom w:val="nil"/>
            </w:tcBorders>
          </w:tcPr>
          <w:p w:rsidR="00B32F35" w:rsidRDefault="00B32F35">
            <w:pPr>
              <w:pStyle w:val="ConsPlusNormal"/>
            </w:pPr>
            <w:r>
              <w:t>В5 = Рот x 100 / Осп</w:t>
            </w:r>
          </w:p>
        </w:tc>
        <w:tc>
          <w:tcPr>
            <w:tcW w:w="3149" w:type="dxa"/>
            <w:tcBorders>
              <w:bottom w:val="nil"/>
            </w:tcBorders>
          </w:tcPr>
          <w:p w:rsidR="00B32F35" w:rsidRDefault="00B32F35">
            <w:pPr>
              <w:pStyle w:val="ConsPlusNormal"/>
            </w:pPr>
            <w:r>
              <w:t>В5 - доля отмененных результатов административных расследований, проведенных в ходе осуществления жилищного надзора;</w:t>
            </w:r>
          </w:p>
          <w:p w:rsidR="00B32F35" w:rsidRDefault="00B32F35">
            <w:pPr>
              <w:pStyle w:val="ConsPlusNormal"/>
            </w:pPr>
            <w:r>
              <w:t>Рот - отмененные результаты проверок, проведенных в ходе осуществления жилищного надзора;</w:t>
            </w:r>
          </w:p>
          <w:p w:rsidR="00B32F35" w:rsidRDefault="00B32F35">
            <w:pPr>
              <w:pStyle w:val="ConsPlusNormal"/>
            </w:pPr>
            <w:r>
              <w:t>Осп - общее количество оспоренных в установленном порядке административных расследований</w:t>
            </w:r>
          </w:p>
        </w:tc>
        <w:tc>
          <w:tcPr>
            <w:tcW w:w="1361" w:type="dxa"/>
            <w:tcBorders>
              <w:bottom w:val="nil"/>
            </w:tcBorders>
          </w:tcPr>
          <w:p w:rsidR="00B32F35" w:rsidRDefault="00B32F35">
            <w:pPr>
              <w:pStyle w:val="ConsPlusNormal"/>
              <w:jc w:val="center"/>
            </w:pPr>
            <w:r>
              <w:t>%</w:t>
            </w:r>
          </w:p>
        </w:tc>
        <w:tc>
          <w:tcPr>
            <w:tcW w:w="1984" w:type="dxa"/>
            <w:tcBorders>
              <w:bottom w:val="nil"/>
            </w:tcBorders>
          </w:tcPr>
          <w:p w:rsidR="00B32F35" w:rsidRDefault="00B32F35">
            <w:pPr>
              <w:pStyle w:val="ConsPlusNormal"/>
              <w:jc w:val="center"/>
            </w:pPr>
            <w:r>
              <w:t>менее 5 %</w:t>
            </w:r>
          </w:p>
        </w:tc>
        <w:tc>
          <w:tcPr>
            <w:tcW w:w="1858" w:type="dxa"/>
            <w:tcBorders>
              <w:bottom w:val="nil"/>
            </w:tcBorders>
          </w:tcPr>
          <w:p w:rsidR="00B32F35" w:rsidRDefault="00B32F35">
            <w:pPr>
              <w:pStyle w:val="ConsPlusNormal"/>
            </w:pPr>
            <w:r>
              <w:t>база Министерства</w:t>
            </w:r>
          </w:p>
        </w:tc>
        <w:tc>
          <w:tcPr>
            <w:tcW w:w="2324" w:type="dxa"/>
            <w:tcBorders>
              <w:bottom w:val="nil"/>
            </w:tcBorders>
          </w:tcPr>
          <w:p w:rsidR="00B32F35" w:rsidRDefault="00B32F35">
            <w:pPr>
              <w:pStyle w:val="ConsPlusNormal"/>
            </w:pPr>
            <w:r>
              <w:t>-</w:t>
            </w:r>
          </w:p>
        </w:tc>
      </w:tr>
      <w:tr w:rsidR="00B32F35">
        <w:tblPrEx>
          <w:tblBorders>
            <w:insideH w:val="nil"/>
          </w:tblBorders>
        </w:tblPrEx>
        <w:tc>
          <w:tcPr>
            <w:tcW w:w="17536" w:type="dxa"/>
            <w:gridSpan w:val="8"/>
            <w:tcBorders>
              <w:top w:val="nil"/>
            </w:tcBorders>
          </w:tcPr>
          <w:p w:rsidR="00B32F35" w:rsidRDefault="00B32F35">
            <w:pPr>
              <w:pStyle w:val="ConsPlusNormal"/>
              <w:jc w:val="both"/>
            </w:pPr>
            <w:r>
              <w:t xml:space="preserve">в ред. </w:t>
            </w:r>
            <w:hyperlink r:id="rId131">
              <w:r>
                <w:rPr>
                  <w:color w:val="0000FF"/>
                </w:rPr>
                <w:t>постановления</w:t>
              </w:r>
            </w:hyperlink>
            <w:r>
              <w:t xml:space="preserve"> Правительства Мурманской области от 21.02.2022 N 106-ПП</w:t>
            </w:r>
          </w:p>
        </w:tc>
      </w:tr>
      <w:tr w:rsidR="00B32F35">
        <w:tc>
          <w:tcPr>
            <w:tcW w:w="1361" w:type="dxa"/>
          </w:tcPr>
          <w:p w:rsidR="00B32F35" w:rsidRDefault="00B32F35">
            <w:pPr>
              <w:pStyle w:val="ConsPlusNormal"/>
            </w:pPr>
            <w:r>
              <w:t>В.3.5...</w:t>
            </w:r>
          </w:p>
        </w:tc>
        <w:tc>
          <w:tcPr>
            <w:tcW w:w="3118" w:type="dxa"/>
          </w:tcPr>
          <w:p w:rsidR="00B32F35" w:rsidRDefault="00B32F35">
            <w:pPr>
              <w:pStyle w:val="ConsPlusNormal"/>
            </w:pPr>
          </w:p>
        </w:tc>
        <w:tc>
          <w:tcPr>
            <w:tcW w:w="2381" w:type="dxa"/>
          </w:tcPr>
          <w:p w:rsidR="00B32F35" w:rsidRDefault="00B32F35">
            <w:pPr>
              <w:pStyle w:val="ConsPlusNormal"/>
            </w:pPr>
          </w:p>
        </w:tc>
        <w:tc>
          <w:tcPr>
            <w:tcW w:w="3149" w:type="dxa"/>
          </w:tcPr>
          <w:p w:rsidR="00B32F35" w:rsidRDefault="00B32F35">
            <w:pPr>
              <w:pStyle w:val="ConsPlusNormal"/>
            </w:pPr>
          </w:p>
        </w:tc>
        <w:tc>
          <w:tcPr>
            <w:tcW w:w="1361" w:type="dxa"/>
          </w:tcPr>
          <w:p w:rsidR="00B32F35" w:rsidRDefault="00B32F35">
            <w:pPr>
              <w:pStyle w:val="ConsPlusNormal"/>
            </w:pPr>
          </w:p>
        </w:tc>
        <w:tc>
          <w:tcPr>
            <w:tcW w:w="1984" w:type="dxa"/>
          </w:tcPr>
          <w:p w:rsidR="00B32F35" w:rsidRDefault="00B32F35">
            <w:pPr>
              <w:pStyle w:val="ConsPlusNormal"/>
            </w:pPr>
          </w:p>
        </w:tc>
        <w:tc>
          <w:tcPr>
            <w:tcW w:w="1858" w:type="dxa"/>
          </w:tcPr>
          <w:p w:rsidR="00B32F35" w:rsidRDefault="00B32F35">
            <w:pPr>
              <w:pStyle w:val="ConsPlusNormal"/>
            </w:pPr>
          </w:p>
        </w:tc>
        <w:tc>
          <w:tcPr>
            <w:tcW w:w="2324" w:type="dxa"/>
          </w:tcPr>
          <w:p w:rsidR="00B32F35" w:rsidRDefault="00B32F35">
            <w:pPr>
              <w:pStyle w:val="ConsPlusNormal"/>
            </w:pPr>
          </w:p>
        </w:tc>
      </w:tr>
      <w:tr w:rsidR="00B32F35">
        <w:tc>
          <w:tcPr>
            <w:tcW w:w="1361" w:type="dxa"/>
          </w:tcPr>
          <w:p w:rsidR="00B32F35" w:rsidRDefault="00B32F35">
            <w:pPr>
              <w:pStyle w:val="ConsPlusNormal"/>
            </w:pPr>
            <w:r>
              <w:t>В.3.6</w:t>
            </w:r>
          </w:p>
        </w:tc>
        <w:tc>
          <w:tcPr>
            <w:tcW w:w="16175" w:type="dxa"/>
            <w:gridSpan w:val="7"/>
          </w:tcPr>
          <w:p w:rsidR="00B32F35" w:rsidRDefault="00B32F35">
            <w:pPr>
              <w:pStyle w:val="ConsPlusNormal"/>
            </w:pPr>
            <w:r>
              <w:t>Производство по делам об административных правонарушениях</w:t>
            </w:r>
          </w:p>
        </w:tc>
      </w:tr>
      <w:tr w:rsidR="00B32F35">
        <w:tblPrEx>
          <w:tblBorders>
            <w:insideH w:val="nil"/>
          </w:tblBorders>
        </w:tblPrEx>
        <w:tc>
          <w:tcPr>
            <w:tcW w:w="1361" w:type="dxa"/>
            <w:tcBorders>
              <w:bottom w:val="nil"/>
            </w:tcBorders>
          </w:tcPr>
          <w:p w:rsidR="00B32F35" w:rsidRDefault="00B32F35">
            <w:pPr>
              <w:pStyle w:val="ConsPlusNormal"/>
            </w:pPr>
            <w:r>
              <w:t>В.3.6.1</w:t>
            </w:r>
          </w:p>
        </w:tc>
        <w:tc>
          <w:tcPr>
            <w:tcW w:w="3118" w:type="dxa"/>
            <w:tcBorders>
              <w:bottom w:val="nil"/>
            </w:tcBorders>
          </w:tcPr>
          <w:p w:rsidR="00B32F35" w:rsidRDefault="00B32F35">
            <w:pPr>
              <w:pStyle w:val="ConsPlusNormal"/>
            </w:pPr>
            <w: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w:t>
            </w:r>
          </w:p>
        </w:tc>
        <w:tc>
          <w:tcPr>
            <w:tcW w:w="2381" w:type="dxa"/>
            <w:tcBorders>
              <w:bottom w:val="nil"/>
            </w:tcBorders>
          </w:tcPr>
          <w:p w:rsidR="00B32F35" w:rsidRDefault="00B32F35">
            <w:pPr>
              <w:pStyle w:val="ConsPlusNormal"/>
            </w:pPr>
            <w:r>
              <w:t>В6 = Н / ПЛ x 100</w:t>
            </w:r>
          </w:p>
        </w:tc>
        <w:tc>
          <w:tcPr>
            <w:tcW w:w="3149" w:type="dxa"/>
            <w:tcBorders>
              <w:bottom w:val="nil"/>
            </w:tcBorders>
          </w:tcPr>
          <w:p w:rsidR="00B32F35" w:rsidRDefault="00B32F35">
            <w:pPr>
              <w:pStyle w:val="ConsPlusNormal"/>
            </w:pPr>
            <w:r>
              <w:t>Н - Общее количество проверок, по итогам проведения которых по фактам выявленных нарушений возбуждены дела об административных правонарушениях</w:t>
            </w:r>
          </w:p>
          <w:p w:rsidR="00B32F35" w:rsidRDefault="00B32F35">
            <w:pPr>
              <w:pStyle w:val="ConsPlusNormal"/>
            </w:pPr>
            <w:r>
              <w:t>ПЛ - Общее количество проверок, по итогам проведения которых выявлены правонарушения</w:t>
            </w:r>
          </w:p>
        </w:tc>
        <w:tc>
          <w:tcPr>
            <w:tcW w:w="1361" w:type="dxa"/>
            <w:tcBorders>
              <w:bottom w:val="nil"/>
            </w:tcBorders>
          </w:tcPr>
          <w:p w:rsidR="00B32F35" w:rsidRDefault="00B32F35">
            <w:pPr>
              <w:pStyle w:val="ConsPlusNormal"/>
              <w:jc w:val="center"/>
            </w:pPr>
            <w:r>
              <w:t>%</w:t>
            </w:r>
          </w:p>
        </w:tc>
        <w:tc>
          <w:tcPr>
            <w:tcW w:w="1984" w:type="dxa"/>
            <w:tcBorders>
              <w:bottom w:val="nil"/>
            </w:tcBorders>
          </w:tcPr>
          <w:p w:rsidR="00B32F35" w:rsidRDefault="00B32F35">
            <w:pPr>
              <w:pStyle w:val="ConsPlusNormal"/>
              <w:jc w:val="center"/>
            </w:pPr>
            <w:r>
              <w:t>Среднее значение показателя за отчетный и предшествующий периоды</w:t>
            </w:r>
          </w:p>
        </w:tc>
        <w:tc>
          <w:tcPr>
            <w:tcW w:w="1858" w:type="dxa"/>
            <w:tcBorders>
              <w:bottom w:val="nil"/>
            </w:tcBorders>
          </w:tcPr>
          <w:p w:rsidR="00B32F35" w:rsidRDefault="00B32F35">
            <w:pPr>
              <w:pStyle w:val="ConsPlusNormal"/>
            </w:pPr>
            <w:r>
              <w:t>база Министерства</w:t>
            </w:r>
          </w:p>
        </w:tc>
        <w:tc>
          <w:tcPr>
            <w:tcW w:w="2324" w:type="dxa"/>
            <w:tcBorders>
              <w:bottom w:val="nil"/>
            </w:tcBorders>
          </w:tcPr>
          <w:p w:rsidR="00B32F35" w:rsidRDefault="00B32F35">
            <w:pPr>
              <w:pStyle w:val="ConsPlusNormal"/>
            </w:pPr>
          </w:p>
        </w:tc>
      </w:tr>
      <w:tr w:rsidR="00B32F35">
        <w:tblPrEx>
          <w:tblBorders>
            <w:insideH w:val="nil"/>
          </w:tblBorders>
        </w:tblPrEx>
        <w:tc>
          <w:tcPr>
            <w:tcW w:w="17536" w:type="dxa"/>
            <w:gridSpan w:val="8"/>
            <w:tcBorders>
              <w:top w:val="nil"/>
            </w:tcBorders>
          </w:tcPr>
          <w:p w:rsidR="00B32F35" w:rsidRDefault="00B32F35">
            <w:pPr>
              <w:pStyle w:val="ConsPlusNormal"/>
              <w:jc w:val="both"/>
            </w:pPr>
            <w:r>
              <w:t xml:space="preserve">в ред. </w:t>
            </w:r>
            <w:hyperlink r:id="rId132">
              <w:r>
                <w:rPr>
                  <w:color w:val="0000FF"/>
                </w:rPr>
                <w:t>постановления</w:t>
              </w:r>
            </w:hyperlink>
            <w:r>
              <w:t xml:space="preserve"> Правительства Мурманской области от 21.02.2022 N 106-ПП</w:t>
            </w:r>
          </w:p>
        </w:tc>
      </w:tr>
      <w:tr w:rsidR="00B32F35">
        <w:tc>
          <w:tcPr>
            <w:tcW w:w="1361" w:type="dxa"/>
          </w:tcPr>
          <w:p w:rsidR="00B32F35" w:rsidRDefault="00B32F35">
            <w:pPr>
              <w:pStyle w:val="ConsPlusNormal"/>
            </w:pPr>
            <w:r>
              <w:lastRenderedPageBreak/>
              <w:t>В.3.7</w:t>
            </w:r>
          </w:p>
        </w:tc>
        <w:tc>
          <w:tcPr>
            <w:tcW w:w="16175" w:type="dxa"/>
            <w:gridSpan w:val="7"/>
          </w:tcPr>
          <w:p w:rsidR="00B32F35" w:rsidRDefault="00B32F35">
            <w:pPr>
              <w:pStyle w:val="ConsPlusNormal"/>
            </w:pPr>
            <w:r>
              <w:t>Деятельность по выдаче разрешительных документов (разрешений, лицензий), рассмотрение заявлений (обращений)</w:t>
            </w:r>
          </w:p>
        </w:tc>
      </w:tr>
      <w:tr w:rsidR="00B32F35">
        <w:tblPrEx>
          <w:tblBorders>
            <w:insideH w:val="nil"/>
          </w:tblBorders>
        </w:tblPrEx>
        <w:tc>
          <w:tcPr>
            <w:tcW w:w="1361" w:type="dxa"/>
            <w:tcBorders>
              <w:bottom w:val="nil"/>
            </w:tcBorders>
          </w:tcPr>
          <w:p w:rsidR="00B32F35" w:rsidRDefault="00B32F35">
            <w:pPr>
              <w:pStyle w:val="ConsPlusNormal"/>
            </w:pPr>
            <w:r>
              <w:t>В.3.7.1</w:t>
            </w:r>
          </w:p>
        </w:tc>
        <w:tc>
          <w:tcPr>
            <w:tcW w:w="3118" w:type="dxa"/>
            <w:tcBorders>
              <w:bottom w:val="nil"/>
            </w:tcBorders>
          </w:tcPr>
          <w:p w:rsidR="00B32F35" w:rsidRDefault="00B32F35">
            <w:pPr>
              <w:pStyle w:val="ConsPlusNormal"/>
            </w:pPr>
            <w:r>
              <w:t>Доля обращений граждан в рамках жилищного надзора, рассмотренных в установленные сроки, по отношению к общему количеству обращений граждан, поступивших в рамках осуществления жилищного надзора</w:t>
            </w:r>
          </w:p>
        </w:tc>
        <w:tc>
          <w:tcPr>
            <w:tcW w:w="2381" w:type="dxa"/>
            <w:tcBorders>
              <w:bottom w:val="nil"/>
            </w:tcBorders>
          </w:tcPr>
          <w:p w:rsidR="00B32F35" w:rsidRDefault="00B32F35">
            <w:pPr>
              <w:pStyle w:val="ConsPlusNormal"/>
            </w:pPr>
            <w:r>
              <w:t>В7 = С x 100 / О,</w:t>
            </w:r>
          </w:p>
        </w:tc>
        <w:tc>
          <w:tcPr>
            <w:tcW w:w="3149" w:type="dxa"/>
            <w:tcBorders>
              <w:bottom w:val="nil"/>
            </w:tcBorders>
          </w:tcPr>
          <w:p w:rsidR="00B32F35" w:rsidRDefault="00B32F35">
            <w:pPr>
              <w:pStyle w:val="ConsPlusNormal"/>
            </w:pPr>
            <w:r>
              <w:t>В7 - доля обращений граждан, рассмотренных в установленный законодательством срок,</w:t>
            </w:r>
          </w:p>
          <w:p w:rsidR="00B32F35" w:rsidRDefault="00B32F35">
            <w:pPr>
              <w:pStyle w:val="ConsPlusNormal"/>
            </w:pPr>
            <w:r>
              <w:t>С - количество обращений граждан, рассмотренных в срок;</w:t>
            </w:r>
          </w:p>
          <w:p w:rsidR="00B32F35" w:rsidRDefault="00B32F35">
            <w:pPr>
              <w:pStyle w:val="ConsPlusNormal"/>
            </w:pPr>
            <w:r>
              <w:t>О - общее количество обращений граждан;</w:t>
            </w:r>
          </w:p>
          <w:p w:rsidR="00B32F35" w:rsidRDefault="00B32F35">
            <w:pPr>
              <w:pStyle w:val="ConsPlusNormal"/>
            </w:pPr>
            <w:r>
              <w:t>Н - количество обращений граждан, рассмотренных с нарушением срока</w:t>
            </w:r>
          </w:p>
        </w:tc>
        <w:tc>
          <w:tcPr>
            <w:tcW w:w="1361" w:type="dxa"/>
            <w:tcBorders>
              <w:bottom w:val="nil"/>
            </w:tcBorders>
          </w:tcPr>
          <w:p w:rsidR="00B32F35" w:rsidRDefault="00B32F35">
            <w:pPr>
              <w:pStyle w:val="ConsPlusNormal"/>
              <w:jc w:val="center"/>
            </w:pPr>
            <w:r>
              <w:t>%</w:t>
            </w:r>
          </w:p>
        </w:tc>
        <w:tc>
          <w:tcPr>
            <w:tcW w:w="1984" w:type="dxa"/>
            <w:tcBorders>
              <w:bottom w:val="nil"/>
            </w:tcBorders>
          </w:tcPr>
          <w:p w:rsidR="00B32F35" w:rsidRDefault="00B32F35">
            <w:pPr>
              <w:pStyle w:val="ConsPlusNormal"/>
              <w:jc w:val="center"/>
            </w:pPr>
            <w:r>
              <w:t>больше 97 %</w:t>
            </w:r>
          </w:p>
        </w:tc>
        <w:tc>
          <w:tcPr>
            <w:tcW w:w="1858" w:type="dxa"/>
            <w:tcBorders>
              <w:bottom w:val="nil"/>
            </w:tcBorders>
          </w:tcPr>
          <w:p w:rsidR="00B32F35" w:rsidRDefault="00B32F35">
            <w:pPr>
              <w:pStyle w:val="ConsPlusNormal"/>
            </w:pPr>
            <w:r>
              <w:t>база Министерства</w:t>
            </w:r>
          </w:p>
        </w:tc>
        <w:tc>
          <w:tcPr>
            <w:tcW w:w="2324" w:type="dxa"/>
            <w:tcBorders>
              <w:bottom w:val="nil"/>
            </w:tcBorders>
          </w:tcPr>
          <w:p w:rsidR="00B32F35" w:rsidRDefault="00B32F35">
            <w:pPr>
              <w:pStyle w:val="ConsPlusNormal"/>
            </w:pPr>
          </w:p>
        </w:tc>
      </w:tr>
      <w:tr w:rsidR="00B32F35">
        <w:tblPrEx>
          <w:tblBorders>
            <w:insideH w:val="nil"/>
          </w:tblBorders>
        </w:tblPrEx>
        <w:tc>
          <w:tcPr>
            <w:tcW w:w="17536" w:type="dxa"/>
            <w:gridSpan w:val="8"/>
            <w:tcBorders>
              <w:top w:val="nil"/>
            </w:tcBorders>
          </w:tcPr>
          <w:p w:rsidR="00B32F35" w:rsidRDefault="00B32F35">
            <w:pPr>
              <w:pStyle w:val="ConsPlusNormal"/>
              <w:jc w:val="both"/>
            </w:pPr>
            <w:r>
              <w:t xml:space="preserve">в ред. </w:t>
            </w:r>
            <w:hyperlink r:id="rId133">
              <w:r>
                <w:rPr>
                  <w:color w:val="0000FF"/>
                </w:rPr>
                <w:t>постановления</w:t>
              </w:r>
            </w:hyperlink>
            <w:r>
              <w:t xml:space="preserve"> Правительства Мурманской области от 21.02.2022 N 106-ПП</w:t>
            </w:r>
          </w:p>
        </w:tc>
      </w:tr>
      <w:tr w:rsidR="00B32F35">
        <w:tc>
          <w:tcPr>
            <w:tcW w:w="1361" w:type="dxa"/>
          </w:tcPr>
          <w:p w:rsidR="00B32F35" w:rsidRDefault="00B32F35">
            <w:pPr>
              <w:pStyle w:val="ConsPlusNormal"/>
            </w:pPr>
            <w:r>
              <w:t>В.3.8</w:t>
            </w:r>
          </w:p>
        </w:tc>
        <w:tc>
          <w:tcPr>
            <w:tcW w:w="16175" w:type="dxa"/>
            <w:gridSpan w:val="7"/>
          </w:tcPr>
          <w:p w:rsidR="00B32F35" w:rsidRDefault="00B32F35">
            <w:pPr>
              <w:pStyle w:val="ConsPlusNormal"/>
            </w:pPr>
            <w:r>
              <w:t>Мероприятия, направленные на профилактику нарушений обязательных требований, включая предостережения о недопустимости нарушения обязательных требований</w:t>
            </w:r>
          </w:p>
        </w:tc>
      </w:tr>
      <w:tr w:rsidR="00B32F35">
        <w:tblPrEx>
          <w:tblBorders>
            <w:insideH w:val="nil"/>
          </w:tblBorders>
        </w:tblPrEx>
        <w:tc>
          <w:tcPr>
            <w:tcW w:w="1361" w:type="dxa"/>
            <w:tcBorders>
              <w:bottom w:val="nil"/>
            </w:tcBorders>
          </w:tcPr>
          <w:p w:rsidR="00B32F35" w:rsidRDefault="00B32F35">
            <w:pPr>
              <w:pStyle w:val="ConsPlusNormal"/>
            </w:pPr>
            <w:r>
              <w:t>В.3.8.1</w:t>
            </w:r>
          </w:p>
        </w:tc>
        <w:tc>
          <w:tcPr>
            <w:tcW w:w="3118" w:type="dxa"/>
            <w:tcBorders>
              <w:bottom w:val="nil"/>
            </w:tcBorders>
          </w:tcPr>
          <w:p w:rsidR="00B32F35" w:rsidRDefault="00B32F35">
            <w:pPr>
              <w:pStyle w:val="ConsPlusNormal"/>
            </w:pPr>
            <w:r>
              <w:t>Количество проведенных профилактических мероприятий</w:t>
            </w:r>
          </w:p>
        </w:tc>
        <w:tc>
          <w:tcPr>
            <w:tcW w:w="2381" w:type="dxa"/>
            <w:tcBorders>
              <w:bottom w:val="nil"/>
            </w:tcBorders>
          </w:tcPr>
          <w:p w:rsidR="00B32F35" w:rsidRDefault="00B32F35">
            <w:pPr>
              <w:pStyle w:val="ConsPlusNormal"/>
            </w:pPr>
            <w:r>
              <w:t>В8</w:t>
            </w:r>
          </w:p>
        </w:tc>
        <w:tc>
          <w:tcPr>
            <w:tcW w:w="3149" w:type="dxa"/>
            <w:tcBorders>
              <w:bottom w:val="nil"/>
            </w:tcBorders>
          </w:tcPr>
          <w:p w:rsidR="00B32F35" w:rsidRDefault="00B32F35">
            <w:pPr>
              <w:pStyle w:val="ConsPlusNormal"/>
            </w:pPr>
            <w:r>
              <w:t>В8 - общее количество профилактических мероприятий, проведенных при осуществлении государственного контроля</w:t>
            </w:r>
          </w:p>
        </w:tc>
        <w:tc>
          <w:tcPr>
            <w:tcW w:w="1361" w:type="dxa"/>
            <w:tcBorders>
              <w:bottom w:val="nil"/>
            </w:tcBorders>
          </w:tcPr>
          <w:p w:rsidR="00B32F35" w:rsidRDefault="00B32F35">
            <w:pPr>
              <w:pStyle w:val="ConsPlusNormal"/>
              <w:jc w:val="center"/>
            </w:pPr>
            <w:r>
              <w:t>Ед.</w:t>
            </w:r>
          </w:p>
        </w:tc>
        <w:tc>
          <w:tcPr>
            <w:tcW w:w="1984" w:type="dxa"/>
            <w:tcBorders>
              <w:bottom w:val="nil"/>
            </w:tcBorders>
          </w:tcPr>
          <w:p w:rsidR="00B32F35" w:rsidRDefault="00B32F35">
            <w:pPr>
              <w:pStyle w:val="ConsPlusNormal"/>
              <w:jc w:val="center"/>
            </w:pPr>
            <w:r>
              <w:t>Общее значение показателя за отчетный и предшествующий периоды</w:t>
            </w:r>
          </w:p>
        </w:tc>
        <w:tc>
          <w:tcPr>
            <w:tcW w:w="1858" w:type="dxa"/>
            <w:tcBorders>
              <w:bottom w:val="nil"/>
            </w:tcBorders>
          </w:tcPr>
          <w:p w:rsidR="00B32F35" w:rsidRDefault="00B32F35">
            <w:pPr>
              <w:pStyle w:val="ConsPlusNormal"/>
            </w:pPr>
            <w:r>
              <w:t>база Министерства</w:t>
            </w:r>
          </w:p>
        </w:tc>
        <w:tc>
          <w:tcPr>
            <w:tcW w:w="2324" w:type="dxa"/>
            <w:tcBorders>
              <w:bottom w:val="nil"/>
            </w:tcBorders>
          </w:tcPr>
          <w:p w:rsidR="00B32F35" w:rsidRDefault="00B32F35">
            <w:pPr>
              <w:pStyle w:val="ConsPlusNormal"/>
            </w:pPr>
            <w:r>
              <w:t>-</w:t>
            </w:r>
          </w:p>
        </w:tc>
      </w:tr>
      <w:tr w:rsidR="00B32F35">
        <w:tblPrEx>
          <w:tblBorders>
            <w:insideH w:val="nil"/>
          </w:tblBorders>
        </w:tblPrEx>
        <w:tc>
          <w:tcPr>
            <w:tcW w:w="17536" w:type="dxa"/>
            <w:gridSpan w:val="8"/>
            <w:tcBorders>
              <w:top w:val="nil"/>
            </w:tcBorders>
          </w:tcPr>
          <w:p w:rsidR="00B32F35" w:rsidRDefault="00B32F35">
            <w:pPr>
              <w:pStyle w:val="ConsPlusNormal"/>
              <w:jc w:val="both"/>
            </w:pPr>
            <w:r>
              <w:t xml:space="preserve">в ред. </w:t>
            </w:r>
            <w:hyperlink r:id="rId134">
              <w:r>
                <w:rPr>
                  <w:color w:val="0000FF"/>
                </w:rPr>
                <w:t>постановления</w:t>
              </w:r>
            </w:hyperlink>
            <w:r>
              <w:t xml:space="preserve"> Правительства Мурманской области от 21.02.2022 N 106-ПП</w:t>
            </w:r>
          </w:p>
        </w:tc>
      </w:tr>
      <w:tr w:rsidR="00B32F35">
        <w:tblPrEx>
          <w:tblBorders>
            <w:insideH w:val="nil"/>
          </w:tblBorders>
        </w:tblPrEx>
        <w:tc>
          <w:tcPr>
            <w:tcW w:w="1361" w:type="dxa"/>
            <w:tcBorders>
              <w:bottom w:val="nil"/>
            </w:tcBorders>
          </w:tcPr>
          <w:p w:rsidR="00B32F35" w:rsidRDefault="00B32F35">
            <w:pPr>
              <w:pStyle w:val="ConsPlusNormal"/>
            </w:pPr>
            <w:r>
              <w:t>В.3.9</w:t>
            </w:r>
          </w:p>
        </w:tc>
        <w:tc>
          <w:tcPr>
            <w:tcW w:w="16175" w:type="dxa"/>
            <w:gridSpan w:val="7"/>
            <w:tcBorders>
              <w:bottom w:val="nil"/>
            </w:tcBorders>
          </w:tcPr>
          <w:p w:rsidR="00B32F35" w:rsidRDefault="00B32F35">
            <w:pPr>
              <w:pStyle w:val="ConsPlusNormal"/>
            </w:pPr>
            <w:r>
              <w:t>Расследование причин несчастных случаев: Показатели группы В.3.9 не входят в компетенцию Министерства государственного жилищного и строительного надзора Мурманской области</w:t>
            </w:r>
          </w:p>
        </w:tc>
      </w:tr>
      <w:tr w:rsidR="00B32F35">
        <w:tblPrEx>
          <w:tblBorders>
            <w:insideH w:val="nil"/>
          </w:tblBorders>
        </w:tblPrEx>
        <w:tc>
          <w:tcPr>
            <w:tcW w:w="17536" w:type="dxa"/>
            <w:gridSpan w:val="8"/>
            <w:tcBorders>
              <w:top w:val="nil"/>
            </w:tcBorders>
          </w:tcPr>
          <w:p w:rsidR="00B32F35" w:rsidRDefault="00B32F35">
            <w:pPr>
              <w:pStyle w:val="ConsPlusNormal"/>
              <w:jc w:val="both"/>
            </w:pPr>
            <w:r>
              <w:t xml:space="preserve">в ред. </w:t>
            </w:r>
            <w:hyperlink r:id="rId135">
              <w:r>
                <w:rPr>
                  <w:color w:val="0000FF"/>
                </w:rPr>
                <w:t>постановления</w:t>
              </w:r>
            </w:hyperlink>
            <w:r>
              <w:t xml:space="preserve"> Правительства Мурманской области от 21.02.2022 N 106-ПП</w:t>
            </w:r>
          </w:p>
        </w:tc>
      </w:tr>
      <w:tr w:rsidR="00B32F35">
        <w:tc>
          <w:tcPr>
            <w:tcW w:w="1361" w:type="dxa"/>
          </w:tcPr>
          <w:p w:rsidR="00B32F35" w:rsidRDefault="00B32F35">
            <w:pPr>
              <w:pStyle w:val="ConsPlusNormal"/>
            </w:pPr>
            <w:r>
              <w:t>В.3.10</w:t>
            </w:r>
          </w:p>
        </w:tc>
        <w:tc>
          <w:tcPr>
            <w:tcW w:w="16175" w:type="dxa"/>
            <w:gridSpan w:val="7"/>
          </w:tcPr>
          <w:p w:rsidR="00B32F35" w:rsidRDefault="00B32F35">
            <w:pPr>
              <w:pStyle w:val="ConsPlusNormal"/>
            </w:pPr>
            <w:r>
              <w:t>Мероприятия по контролю без взаимодействия с юридическими лицами, индивидуальными предпринимателями</w:t>
            </w:r>
          </w:p>
        </w:tc>
      </w:tr>
      <w:tr w:rsidR="00B32F35">
        <w:tblPrEx>
          <w:tblBorders>
            <w:insideH w:val="nil"/>
          </w:tblBorders>
        </w:tblPrEx>
        <w:tc>
          <w:tcPr>
            <w:tcW w:w="1361" w:type="dxa"/>
            <w:tcBorders>
              <w:bottom w:val="nil"/>
            </w:tcBorders>
          </w:tcPr>
          <w:p w:rsidR="00B32F35" w:rsidRDefault="00B32F35">
            <w:pPr>
              <w:pStyle w:val="ConsPlusNormal"/>
            </w:pPr>
            <w:r>
              <w:t>В.3.10.1</w:t>
            </w:r>
          </w:p>
        </w:tc>
        <w:tc>
          <w:tcPr>
            <w:tcW w:w="3118" w:type="dxa"/>
            <w:tcBorders>
              <w:bottom w:val="nil"/>
            </w:tcBorders>
          </w:tcPr>
          <w:p w:rsidR="00B32F35" w:rsidRDefault="00B32F35">
            <w:pPr>
              <w:pStyle w:val="ConsPlusNormal"/>
            </w:pPr>
            <w:r>
              <w:t xml:space="preserve">Количество проведенных </w:t>
            </w:r>
            <w:r>
              <w:lastRenderedPageBreak/>
              <w:t>мероприятий по наблюдению за соблюдением подконтрольными субъектами обязательных требований при размещении информации в ИС</w:t>
            </w:r>
          </w:p>
        </w:tc>
        <w:tc>
          <w:tcPr>
            <w:tcW w:w="2381" w:type="dxa"/>
            <w:tcBorders>
              <w:bottom w:val="nil"/>
            </w:tcBorders>
          </w:tcPr>
          <w:p w:rsidR="00B32F35" w:rsidRDefault="00B32F35">
            <w:pPr>
              <w:pStyle w:val="ConsPlusNormal"/>
            </w:pPr>
            <w:r>
              <w:lastRenderedPageBreak/>
              <w:t>В10</w:t>
            </w:r>
          </w:p>
        </w:tc>
        <w:tc>
          <w:tcPr>
            <w:tcW w:w="3149" w:type="dxa"/>
            <w:tcBorders>
              <w:bottom w:val="nil"/>
            </w:tcBorders>
          </w:tcPr>
          <w:p w:rsidR="00B32F35" w:rsidRDefault="00B32F35">
            <w:pPr>
              <w:pStyle w:val="ConsPlusNormal"/>
            </w:pPr>
            <w:r>
              <w:t xml:space="preserve">В10 - общее число </w:t>
            </w:r>
            <w:r>
              <w:lastRenderedPageBreak/>
              <w:t>проведенных мероприятий по наблюдению за соблюдением подконтрольными субъектами обязательных требований при размещении информации в ИС</w:t>
            </w:r>
          </w:p>
        </w:tc>
        <w:tc>
          <w:tcPr>
            <w:tcW w:w="1361" w:type="dxa"/>
            <w:tcBorders>
              <w:bottom w:val="nil"/>
            </w:tcBorders>
          </w:tcPr>
          <w:p w:rsidR="00B32F35" w:rsidRDefault="00B32F35">
            <w:pPr>
              <w:pStyle w:val="ConsPlusNormal"/>
              <w:jc w:val="center"/>
            </w:pPr>
            <w:r>
              <w:lastRenderedPageBreak/>
              <w:t>Ед.</w:t>
            </w:r>
          </w:p>
        </w:tc>
        <w:tc>
          <w:tcPr>
            <w:tcW w:w="1984" w:type="dxa"/>
            <w:tcBorders>
              <w:bottom w:val="nil"/>
            </w:tcBorders>
          </w:tcPr>
          <w:p w:rsidR="00B32F35" w:rsidRDefault="00B32F35">
            <w:pPr>
              <w:pStyle w:val="ConsPlusNormal"/>
              <w:jc w:val="center"/>
            </w:pPr>
            <w:r>
              <w:t xml:space="preserve">Общее значение </w:t>
            </w:r>
            <w:r>
              <w:lastRenderedPageBreak/>
              <w:t>показателя за отчетный и предшествующий периоды</w:t>
            </w:r>
          </w:p>
        </w:tc>
        <w:tc>
          <w:tcPr>
            <w:tcW w:w="1858" w:type="dxa"/>
            <w:tcBorders>
              <w:bottom w:val="nil"/>
            </w:tcBorders>
          </w:tcPr>
          <w:p w:rsidR="00B32F35" w:rsidRDefault="00B32F35">
            <w:pPr>
              <w:pStyle w:val="ConsPlusNormal"/>
            </w:pPr>
            <w:r>
              <w:lastRenderedPageBreak/>
              <w:t xml:space="preserve">база </w:t>
            </w:r>
            <w:r>
              <w:lastRenderedPageBreak/>
              <w:t>Министерства</w:t>
            </w:r>
          </w:p>
        </w:tc>
        <w:tc>
          <w:tcPr>
            <w:tcW w:w="2324" w:type="dxa"/>
            <w:tcBorders>
              <w:bottom w:val="nil"/>
            </w:tcBorders>
          </w:tcPr>
          <w:p w:rsidR="00B32F35" w:rsidRDefault="00B32F35">
            <w:pPr>
              <w:pStyle w:val="ConsPlusNormal"/>
            </w:pPr>
            <w:r>
              <w:lastRenderedPageBreak/>
              <w:t>-</w:t>
            </w:r>
          </w:p>
        </w:tc>
      </w:tr>
      <w:tr w:rsidR="00B32F35">
        <w:tblPrEx>
          <w:tblBorders>
            <w:insideH w:val="nil"/>
          </w:tblBorders>
        </w:tblPrEx>
        <w:tc>
          <w:tcPr>
            <w:tcW w:w="17536" w:type="dxa"/>
            <w:gridSpan w:val="8"/>
            <w:tcBorders>
              <w:top w:val="nil"/>
            </w:tcBorders>
          </w:tcPr>
          <w:p w:rsidR="00B32F35" w:rsidRDefault="00B32F35">
            <w:pPr>
              <w:pStyle w:val="ConsPlusNormal"/>
              <w:jc w:val="both"/>
            </w:pPr>
            <w:r>
              <w:lastRenderedPageBreak/>
              <w:t xml:space="preserve">в ред. </w:t>
            </w:r>
            <w:hyperlink r:id="rId136">
              <w:r>
                <w:rPr>
                  <w:color w:val="0000FF"/>
                </w:rPr>
                <w:t>постановления</w:t>
              </w:r>
            </w:hyperlink>
            <w:r>
              <w:t xml:space="preserve"> Правительства Мурманской области от 21.02.2022 N 106-ПП</w:t>
            </w:r>
          </w:p>
        </w:tc>
      </w:tr>
      <w:tr w:rsidR="00B32F35">
        <w:tblPrEx>
          <w:tblBorders>
            <w:insideH w:val="nil"/>
          </w:tblBorders>
        </w:tblPrEx>
        <w:tc>
          <w:tcPr>
            <w:tcW w:w="1361" w:type="dxa"/>
            <w:tcBorders>
              <w:bottom w:val="nil"/>
            </w:tcBorders>
          </w:tcPr>
          <w:p w:rsidR="00B32F35" w:rsidRDefault="00B32F35">
            <w:pPr>
              <w:pStyle w:val="ConsPlusNormal"/>
            </w:pPr>
            <w:r>
              <w:t>В.3.11</w:t>
            </w:r>
          </w:p>
        </w:tc>
        <w:tc>
          <w:tcPr>
            <w:tcW w:w="16175" w:type="dxa"/>
            <w:gridSpan w:val="7"/>
            <w:tcBorders>
              <w:bottom w:val="nil"/>
            </w:tcBorders>
          </w:tcPr>
          <w:p w:rsidR="00B32F35" w:rsidRDefault="00B32F35">
            <w:pPr>
              <w:pStyle w:val="ConsPlusNormal"/>
            </w:pPr>
            <w:r>
              <w:t>Контрольная закупка: показатели группы В.3.11 не входят в компетенцию Министерства государственного жилищного и строительного надзора Мурманской области</w:t>
            </w:r>
          </w:p>
        </w:tc>
      </w:tr>
      <w:tr w:rsidR="00B32F35">
        <w:tblPrEx>
          <w:tblBorders>
            <w:insideH w:val="nil"/>
          </w:tblBorders>
        </w:tblPrEx>
        <w:tc>
          <w:tcPr>
            <w:tcW w:w="17536" w:type="dxa"/>
            <w:gridSpan w:val="8"/>
            <w:tcBorders>
              <w:top w:val="nil"/>
            </w:tcBorders>
          </w:tcPr>
          <w:p w:rsidR="00B32F35" w:rsidRDefault="00B32F35">
            <w:pPr>
              <w:pStyle w:val="ConsPlusNormal"/>
              <w:jc w:val="both"/>
            </w:pPr>
            <w:r>
              <w:t xml:space="preserve">в ред. </w:t>
            </w:r>
            <w:hyperlink r:id="rId137">
              <w:r>
                <w:rPr>
                  <w:color w:val="0000FF"/>
                </w:rPr>
                <w:t>постановления</w:t>
              </w:r>
            </w:hyperlink>
            <w:r>
              <w:t xml:space="preserve"> Правительства Мурманской области от 21.02.2022 N 106-ПП</w:t>
            </w:r>
          </w:p>
        </w:tc>
      </w:tr>
      <w:tr w:rsidR="00B32F35">
        <w:tc>
          <w:tcPr>
            <w:tcW w:w="1361" w:type="dxa"/>
          </w:tcPr>
          <w:p w:rsidR="00B32F35" w:rsidRDefault="00B32F35">
            <w:pPr>
              <w:pStyle w:val="ConsPlusNormal"/>
            </w:pPr>
            <w:r>
              <w:t>В.4</w:t>
            </w:r>
          </w:p>
        </w:tc>
        <w:tc>
          <w:tcPr>
            <w:tcW w:w="16175" w:type="dxa"/>
            <w:gridSpan w:val="7"/>
          </w:tcPr>
          <w:p w:rsidR="00B32F35" w:rsidRDefault="00B32F35">
            <w:pPr>
              <w:pStyle w:val="ConsPlusNormal"/>
            </w:pPr>
            <w:r>
              <w:t>Индикативные показатели, характеризующие объем задействованных трудовых, материальных и финансовых ресурсов</w:t>
            </w:r>
          </w:p>
        </w:tc>
      </w:tr>
      <w:tr w:rsidR="00B32F35">
        <w:tblPrEx>
          <w:tblBorders>
            <w:insideH w:val="nil"/>
          </w:tblBorders>
        </w:tblPrEx>
        <w:tc>
          <w:tcPr>
            <w:tcW w:w="1361" w:type="dxa"/>
            <w:tcBorders>
              <w:bottom w:val="nil"/>
            </w:tcBorders>
          </w:tcPr>
          <w:p w:rsidR="00B32F35" w:rsidRDefault="00B32F35">
            <w:pPr>
              <w:pStyle w:val="ConsPlusNormal"/>
            </w:pPr>
            <w:r>
              <w:t>В.4.1</w:t>
            </w:r>
          </w:p>
        </w:tc>
        <w:tc>
          <w:tcPr>
            <w:tcW w:w="3118" w:type="dxa"/>
            <w:tcBorders>
              <w:bottom w:val="nil"/>
            </w:tcBorders>
          </w:tcPr>
          <w:p w:rsidR="00B32F35" w:rsidRDefault="00B32F35">
            <w:pPr>
              <w:pStyle w:val="ConsPlusNormal"/>
            </w:pPr>
            <w:r>
              <w:t>Количество штатных единиц, всего</w:t>
            </w:r>
          </w:p>
        </w:tc>
        <w:tc>
          <w:tcPr>
            <w:tcW w:w="2381" w:type="dxa"/>
            <w:tcBorders>
              <w:bottom w:val="nil"/>
            </w:tcBorders>
          </w:tcPr>
          <w:p w:rsidR="00B32F35" w:rsidRDefault="00B32F35">
            <w:pPr>
              <w:pStyle w:val="ConsPlusNormal"/>
            </w:pPr>
            <w:r>
              <w:t>В11</w:t>
            </w:r>
          </w:p>
        </w:tc>
        <w:tc>
          <w:tcPr>
            <w:tcW w:w="3149" w:type="dxa"/>
            <w:tcBorders>
              <w:bottom w:val="nil"/>
            </w:tcBorders>
          </w:tcPr>
          <w:p w:rsidR="00B32F35" w:rsidRDefault="00B32F35">
            <w:pPr>
              <w:pStyle w:val="ConsPlusNormal"/>
            </w:pPr>
            <w:r>
              <w:t>В11 - общее количество штатных единиц Министерства государственного жилищного и строительного надзора Мурманской области</w:t>
            </w:r>
          </w:p>
        </w:tc>
        <w:tc>
          <w:tcPr>
            <w:tcW w:w="1361" w:type="dxa"/>
            <w:tcBorders>
              <w:bottom w:val="nil"/>
            </w:tcBorders>
          </w:tcPr>
          <w:p w:rsidR="00B32F35" w:rsidRDefault="00B32F35">
            <w:pPr>
              <w:pStyle w:val="ConsPlusNormal"/>
              <w:jc w:val="center"/>
            </w:pPr>
            <w:r>
              <w:t>Ед.</w:t>
            </w:r>
          </w:p>
        </w:tc>
        <w:tc>
          <w:tcPr>
            <w:tcW w:w="1984" w:type="dxa"/>
            <w:tcBorders>
              <w:bottom w:val="nil"/>
            </w:tcBorders>
          </w:tcPr>
          <w:p w:rsidR="00B32F35" w:rsidRDefault="00B32F35">
            <w:pPr>
              <w:pStyle w:val="ConsPlusNormal"/>
              <w:jc w:val="center"/>
            </w:pPr>
            <w:r>
              <w:t>Общее значение показателя за отчетный и предшествующий периоды</w:t>
            </w:r>
          </w:p>
        </w:tc>
        <w:tc>
          <w:tcPr>
            <w:tcW w:w="1858" w:type="dxa"/>
            <w:tcBorders>
              <w:bottom w:val="nil"/>
            </w:tcBorders>
          </w:tcPr>
          <w:p w:rsidR="00B32F35" w:rsidRDefault="00B32F35">
            <w:pPr>
              <w:pStyle w:val="ConsPlusNormal"/>
            </w:pPr>
            <w:r>
              <w:t>база Министерства</w:t>
            </w:r>
          </w:p>
        </w:tc>
        <w:tc>
          <w:tcPr>
            <w:tcW w:w="2324" w:type="dxa"/>
            <w:tcBorders>
              <w:bottom w:val="nil"/>
            </w:tcBorders>
          </w:tcPr>
          <w:p w:rsidR="00B32F35" w:rsidRDefault="00B32F35">
            <w:pPr>
              <w:pStyle w:val="ConsPlusNormal"/>
            </w:pPr>
          </w:p>
        </w:tc>
      </w:tr>
      <w:tr w:rsidR="00B32F35">
        <w:tblPrEx>
          <w:tblBorders>
            <w:insideH w:val="nil"/>
          </w:tblBorders>
        </w:tblPrEx>
        <w:tc>
          <w:tcPr>
            <w:tcW w:w="17536" w:type="dxa"/>
            <w:gridSpan w:val="8"/>
            <w:tcBorders>
              <w:top w:val="nil"/>
            </w:tcBorders>
          </w:tcPr>
          <w:p w:rsidR="00B32F35" w:rsidRDefault="00B32F35">
            <w:pPr>
              <w:pStyle w:val="ConsPlusNormal"/>
              <w:jc w:val="both"/>
            </w:pPr>
            <w:r>
              <w:t xml:space="preserve">(в ред. </w:t>
            </w:r>
            <w:hyperlink r:id="rId138">
              <w:r>
                <w:rPr>
                  <w:color w:val="0000FF"/>
                </w:rPr>
                <w:t>постановления</w:t>
              </w:r>
            </w:hyperlink>
            <w:r>
              <w:t xml:space="preserve"> Правительства Мурманской области от 21.02.2022 N 106-ПП)</w:t>
            </w:r>
          </w:p>
        </w:tc>
      </w:tr>
    </w:tbl>
    <w:p w:rsidR="00B32F35" w:rsidRDefault="00B32F35">
      <w:pPr>
        <w:pStyle w:val="ConsPlusNormal"/>
        <w:sectPr w:rsidR="00B32F35">
          <w:pgSz w:w="16838" w:h="11905" w:orient="landscape"/>
          <w:pgMar w:top="1701" w:right="1134" w:bottom="850" w:left="1134" w:header="0" w:footer="0" w:gutter="0"/>
          <w:cols w:space="720"/>
          <w:titlePg/>
        </w:sectPr>
      </w:pPr>
    </w:p>
    <w:p w:rsidR="00B32F35" w:rsidRDefault="00B32F35">
      <w:pPr>
        <w:pStyle w:val="ConsPlusNormal"/>
        <w:jc w:val="both"/>
      </w:pPr>
    </w:p>
    <w:p w:rsidR="00B32F35" w:rsidRDefault="00B32F35">
      <w:pPr>
        <w:pStyle w:val="ConsPlusNormal"/>
        <w:jc w:val="both"/>
      </w:pPr>
    </w:p>
    <w:p w:rsidR="00B32F35" w:rsidRDefault="00B32F35">
      <w:pPr>
        <w:pStyle w:val="ConsPlusNormal"/>
        <w:jc w:val="both"/>
      </w:pPr>
    </w:p>
    <w:p w:rsidR="00B32F35" w:rsidRDefault="00B32F35">
      <w:pPr>
        <w:pStyle w:val="ConsPlusNormal"/>
        <w:jc w:val="both"/>
      </w:pPr>
    </w:p>
    <w:p w:rsidR="00B32F35" w:rsidRDefault="00B32F35">
      <w:pPr>
        <w:pStyle w:val="ConsPlusNormal"/>
        <w:jc w:val="both"/>
      </w:pPr>
    </w:p>
    <w:p w:rsidR="00B32F35" w:rsidRDefault="00B32F35">
      <w:pPr>
        <w:pStyle w:val="ConsPlusNormal"/>
        <w:jc w:val="right"/>
        <w:outlineLvl w:val="2"/>
      </w:pPr>
      <w:r>
        <w:t>Приложение</w:t>
      </w:r>
    </w:p>
    <w:p w:rsidR="00B32F35" w:rsidRDefault="00B32F35">
      <w:pPr>
        <w:pStyle w:val="ConsPlusNormal"/>
        <w:jc w:val="right"/>
      </w:pPr>
      <w:r>
        <w:t>к Перечню</w:t>
      </w:r>
    </w:p>
    <w:p w:rsidR="00B32F35" w:rsidRDefault="00B32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32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2F35" w:rsidRDefault="00B32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2F35" w:rsidRDefault="00B32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2F35" w:rsidRDefault="00B32F35">
            <w:pPr>
              <w:pStyle w:val="ConsPlusNormal"/>
              <w:jc w:val="right"/>
            </w:pPr>
            <w:r>
              <w:rPr>
                <w:color w:val="392C69"/>
              </w:rPr>
              <w:t>Список изменяющих документов</w:t>
            </w:r>
          </w:p>
          <w:p w:rsidR="00B32F35" w:rsidRDefault="00B32F35">
            <w:pPr>
              <w:pStyle w:val="ConsPlusNormal"/>
              <w:jc w:val="right"/>
            </w:pPr>
            <w:r>
              <w:rPr>
                <w:color w:val="392C69"/>
              </w:rPr>
              <w:t xml:space="preserve">(в ред. </w:t>
            </w:r>
            <w:hyperlink r:id="rId139">
              <w:r>
                <w:rPr>
                  <w:color w:val="0000FF"/>
                </w:rPr>
                <w:t>постановления</w:t>
              </w:r>
            </w:hyperlink>
            <w:r>
              <w:rPr>
                <w:color w:val="392C69"/>
              </w:rPr>
              <w:t xml:space="preserve"> Правительства Мурманской области</w:t>
            </w:r>
          </w:p>
          <w:p w:rsidR="00B32F35" w:rsidRDefault="00B32F35">
            <w:pPr>
              <w:pStyle w:val="ConsPlusNormal"/>
              <w:jc w:val="right"/>
            </w:pPr>
            <w:r>
              <w:rPr>
                <w:color w:val="392C69"/>
              </w:rPr>
              <w:t>от 22.08.2022 N 670-ПП)</w:t>
            </w:r>
          </w:p>
        </w:tc>
        <w:tc>
          <w:tcPr>
            <w:tcW w:w="113" w:type="dxa"/>
            <w:tcBorders>
              <w:top w:val="nil"/>
              <w:left w:val="nil"/>
              <w:bottom w:val="nil"/>
              <w:right w:val="nil"/>
            </w:tcBorders>
            <w:shd w:val="clear" w:color="auto" w:fill="F4F3F8"/>
            <w:tcMar>
              <w:top w:w="0" w:type="dxa"/>
              <w:left w:w="0" w:type="dxa"/>
              <w:bottom w:w="0" w:type="dxa"/>
              <w:right w:w="0" w:type="dxa"/>
            </w:tcMar>
          </w:tcPr>
          <w:p w:rsidR="00B32F35" w:rsidRDefault="00B32F35">
            <w:pPr>
              <w:pStyle w:val="ConsPlusNormal"/>
            </w:pPr>
          </w:p>
        </w:tc>
      </w:tr>
    </w:tbl>
    <w:p w:rsidR="00B32F35" w:rsidRDefault="00B32F35">
      <w:pPr>
        <w:pStyle w:val="ConsPlusNormal"/>
        <w:jc w:val="both"/>
      </w:pPr>
    </w:p>
    <w:p w:rsidR="00B32F35" w:rsidRDefault="00B32F35">
      <w:pPr>
        <w:pStyle w:val="ConsPlusNormal"/>
        <w:jc w:val="center"/>
      </w:pPr>
      <w:r>
        <w:t>РЕЗУЛЬТАТЫ</w:t>
      </w:r>
    </w:p>
    <w:p w:rsidR="00B32F35" w:rsidRDefault="00B32F35">
      <w:pPr>
        <w:pStyle w:val="ConsPlusNormal"/>
        <w:jc w:val="center"/>
      </w:pPr>
      <w:r>
        <w:t>РАСЧЕТА И ОЦЕНКИ ФАКТИЧЕСКИХ ЗНАЧЕНИЙ ПОКАЗАТЕЛЕЙ ОЦЕНКИ</w:t>
      </w:r>
    </w:p>
    <w:p w:rsidR="00B32F35" w:rsidRDefault="00B32F35">
      <w:pPr>
        <w:pStyle w:val="ConsPlusNormal"/>
        <w:jc w:val="center"/>
      </w:pPr>
      <w:r>
        <w:t>РЕЗУЛЬТАТИВНОСТИ И ЭФФЕКТИВНОСТИ КОНТРОЛЬНО-НАДЗОРНОЙ</w:t>
      </w:r>
    </w:p>
    <w:p w:rsidR="00B32F35" w:rsidRDefault="00B32F35">
      <w:pPr>
        <w:pStyle w:val="ConsPlusNormal"/>
        <w:jc w:val="center"/>
      </w:pPr>
      <w:r>
        <w:t>ДЕЯТЕЛЬНОСТИ ИСПОЛНИТЕЛЬНОГО ОРГАНА МУРМАНСКОЙ ОБЛАСТИ</w:t>
      </w:r>
    </w:p>
    <w:p w:rsidR="00B32F35" w:rsidRDefault="00B32F35">
      <w:pPr>
        <w:pStyle w:val="ConsPlusNormal"/>
        <w:jc w:val="center"/>
      </w:pPr>
      <w:r>
        <w:t>ЗА _____ ГОД</w:t>
      </w:r>
    </w:p>
    <w:p w:rsidR="00B32F35" w:rsidRDefault="00B32F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3"/>
        <w:gridCol w:w="1781"/>
        <w:gridCol w:w="1361"/>
        <w:gridCol w:w="1191"/>
        <w:gridCol w:w="1536"/>
        <w:gridCol w:w="1191"/>
        <w:gridCol w:w="1474"/>
      </w:tblGrid>
      <w:tr w:rsidR="00B32F35">
        <w:tc>
          <w:tcPr>
            <w:tcW w:w="9067" w:type="dxa"/>
            <w:gridSpan w:val="7"/>
          </w:tcPr>
          <w:p w:rsidR="00B32F35" w:rsidRDefault="00B32F35">
            <w:pPr>
              <w:pStyle w:val="ConsPlusNormal"/>
              <w:jc w:val="center"/>
            </w:pPr>
            <w:r>
              <w:t>Наименование исполнительного органа Мурманской области</w:t>
            </w:r>
          </w:p>
        </w:tc>
      </w:tr>
      <w:tr w:rsidR="00B32F35">
        <w:tc>
          <w:tcPr>
            <w:tcW w:w="533" w:type="dxa"/>
          </w:tcPr>
          <w:p w:rsidR="00B32F35" w:rsidRDefault="00B32F35">
            <w:pPr>
              <w:pStyle w:val="ConsPlusNormal"/>
              <w:jc w:val="center"/>
            </w:pPr>
            <w:r>
              <w:t>N п/п</w:t>
            </w:r>
          </w:p>
        </w:tc>
        <w:tc>
          <w:tcPr>
            <w:tcW w:w="1781" w:type="dxa"/>
          </w:tcPr>
          <w:p w:rsidR="00B32F35" w:rsidRDefault="00B32F35">
            <w:pPr>
              <w:pStyle w:val="ConsPlusNormal"/>
              <w:jc w:val="center"/>
            </w:pPr>
            <w:r>
              <w:t>Наименование показателя</w:t>
            </w:r>
          </w:p>
        </w:tc>
        <w:tc>
          <w:tcPr>
            <w:tcW w:w="1361" w:type="dxa"/>
          </w:tcPr>
          <w:p w:rsidR="00B32F35" w:rsidRDefault="00B32F35">
            <w:pPr>
              <w:pStyle w:val="ConsPlusNormal"/>
              <w:jc w:val="center"/>
            </w:pPr>
            <w:r>
              <w:t>Единица измерения</w:t>
            </w:r>
          </w:p>
        </w:tc>
        <w:tc>
          <w:tcPr>
            <w:tcW w:w="1191" w:type="dxa"/>
          </w:tcPr>
          <w:p w:rsidR="00B32F35" w:rsidRDefault="00B32F35">
            <w:pPr>
              <w:pStyle w:val="ConsPlusNormal"/>
              <w:jc w:val="center"/>
            </w:pPr>
            <w:r>
              <w:t>Целевое значение</w:t>
            </w:r>
          </w:p>
        </w:tc>
        <w:tc>
          <w:tcPr>
            <w:tcW w:w="1536" w:type="dxa"/>
          </w:tcPr>
          <w:p w:rsidR="00B32F35" w:rsidRDefault="00B32F35">
            <w:pPr>
              <w:pStyle w:val="ConsPlusNormal"/>
              <w:jc w:val="center"/>
            </w:pPr>
            <w:r>
              <w:t>Фактическое значение</w:t>
            </w:r>
          </w:p>
        </w:tc>
        <w:tc>
          <w:tcPr>
            <w:tcW w:w="1191" w:type="dxa"/>
          </w:tcPr>
          <w:p w:rsidR="00B32F35" w:rsidRDefault="00B32F35">
            <w:pPr>
              <w:pStyle w:val="ConsPlusNormal"/>
              <w:jc w:val="center"/>
            </w:pPr>
            <w:r>
              <w:t>Балльная оценка</w:t>
            </w:r>
          </w:p>
        </w:tc>
        <w:tc>
          <w:tcPr>
            <w:tcW w:w="1474" w:type="dxa"/>
          </w:tcPr>
          <w:p w:rsidR="00B32F35" w:rsidRDefault="00B32F35">
            <w:pPr>
              <w:pStyle w:val="ConsPlusNormal"/>
              <w:jc w:val="center"/>
            </w:pPr>
            <w:r>
              <w:t>Справочная информация</w:t>
            </w:r>
          </w:p>
        </w:tc>
      </w:tr>
      <w:tr w:rsidR="00B32F35">
        <w:tc>
          <w:tcPr>
            <w:tcW w:w="9067" w:type="dxa"/>
            <w:gridSpan w:val="7"/>
          </w:tcPr>
          <w:p w:rsidR="00B32F35" w:rsidRDefault="00B32F35">
            <w:pPr>
              <w:pStyle w:val="ConsPlusNormal"/>
              <w:jc w:val="center"/>
            </w:pPr>
            <w:r>
              <w:t>Наименование вида регионального государственного контроля (надзора)</w:t>
            </w:r>
          </w:p>
        </w:tc>
      </w:tr>
      <w:tr w:rsidR="00B32F35">
        <w:tc>
          <w:tcPr>
            <w:tcW w:w="9067" w:type="dxa"/>
            <w:gridSpan w:val="7"/>
          </w:tcPr>
          <w:p w:rsidR="00B32F35" w:rsidRDefault="00B32F35">
            <w:pPr>
              <w:pStyle w:val="ConsPlusNormal"/>
              <w:jc w:val="center"/>
            </w:pPr>
            <w:r>
              <w:t>Ключевые показатели</w:t>
            </w:r>
          </w:p>
        </w:tc>
      </w:tr>
      <w:tr w:rsidR="00B32F35">
        <w:tc>
          <w:tcPr>
            <w:tcW w:w="533" w:type="dxa"/>
          </w:tcPr>
          <w:p w:rsidR="00B32F35" w:rsidRDefault="00B32F35">
            <w:pPr>
              <w:pStyle w:val="ConsPlusNormal"/>
              <w:jc w:val="center"/>
            </w:pPr>
            <w:r>
              <w:t>А</w:t>
            </w:r>
          </w:p>
        </w:tc>
        <w:tc>
          <w:tcPr>
            <w:tcW w:w="8534" w:type="dxa"/>
            <w:gridSpan w:val="6"/>
          </w:tcPr>
          <w:p w:rsidR="00B32F35" w:rsidRDefault="00B32F35">
            <w:pPr>
              <w:pStyle w:val="ConsPlusNormal"/>
            </w:pPr>
            <w:r>
              <w:t>Показатели результативности, отражающие уровень безопасности охраняемых законом ценностей, выражающийся в минимизации причинения им вреда (ущерба)</w:t>
            </w:r>
          </w:p>
        </w:tc>
      </w:tr>
      <w:tr w:rsidR="00B32F35">
        <w:tc>
          <w:tcPr>
            <w:tcW w:w="533" w:type="dxa"/>
          </w:tcPr>
          <w:p w:rsidR="00B32F35" w:rsidRDefault="00B32F35">
            <w:pPr>
              <w:pStyle w:val="ConsPlusNormal"/>
            </w:pPr>
          </w:p>
        </w:tc>
        <w:tc>
          <w:tcPr>
            <w:tcW w:w="1781" w:type="dxa"/>
          </w:tcPr>
          <w:p w:rsidR="00B32F35" w:rsidRDefault="00B32F35">
            <w:pPr>
              <w:pStyle w:val="ConsPlusNormal"/>
            </w:pPr>
          </w:p>
        </w:tc>
        <w:tc>
          <w:tcPr>
            <w:tcW w:w="1361" w:type="dxa"/>
          </w:tcPr>
          <w:p w:rsidR="00B32F35" w:rsidRDefault="00B32F35">
            <w:pPr>
              <w:pStyle w:val="ConsPlusNormal"/>
            </w:pPr>
          </w:p>
        </w:tc>
        <w:tc>
          <w:tcPr>
            <w:tcW w:w="1191" w:type="dxa"/>
          </w:tcPr>
          <w:p w:rsidR="00B32F35" w:rsidRDefault="00B32F35">
            <w:pPr>
              <w:pStyle w:val="ConsPlusNormal"/>
            </w:pPr>
          </w:p>
        </w:tc>
        <w:tc>
          <w:tcPr>
            <w:tcW w:w="1536" w:type="dxa"/>
          </w:tcPr>
          <w:p w:rsidR="00B32F35" w:rsidRDefault="00B32F35">
            <w:pPr>
              <w:pStyle w:val="ConsPlusNormal"/>
            </w:pPr>
          </w:p>
        </w:tc>
        <w:tc>
          <w:tcPr>
            <w:tcW w:w="1191" w:type="dxa"/>
          </w:tcPr>
          <w:p w:rsidR="00B32F35" w:rsidRDefault="00B32F35">
            <w:pPr>
              <w:pStyle w:val="ConsPlusNormal"/>
            </w:pPr>
          </w:p>
        </w:tc>
        <w:tc>
          <w:tcPr>
            <w:tcW w:w="1474" w:type="dxa"/>
          </w:tcPr>
          <w:p w:rsidR="00B32F35" w:rsidRDefault="00B32F35">
            <w:pPr>
              <w:pStyle w:val="ConsPlusNormal"/>
            </w:pPr>
          </w:p>
        </w:tc>
      </w:tr>
      <w:tr w:rsidR="00B32F35">
        <w:tc>
          <w:tcPr>
            <w:tcW w:w="9067" w:type="dxa"/>
            <w:gridSpan w:val="7"/>
          </w:tcPr>
          <w:p w:rsidR="00B32F35" w:rsidRDefault="00B32F35">
            <w:pPr>
              <w:pStyle w:val="ConsPlusNormal"/>
              <w:jc w:val="center"/>
            </w:pPr>
            <w:r>
              <w:t>Индикативные показатели</w:t>
            </w:r>
          </w:p>
        </w:tc>
      </w:tr>
      <w:tr w:rsidR="00B32F35">
        <w:tc>
          <w:tcPr>
            <w:tcW w:w="533" w:type="dxa"/>
          </w:tcPr>
          <w:p w:rsidR="00B32F35" w:rsidRDefault="00B32F35">
            <w:pPr>
              <w:pStyle w:val="ConsPlusNormal"/>
              <w:jc w:val="center"/>
            </w:pPr>
            <w:r>
              <w:t>Б</w:t>
            </w:r>
          </w:p>
        </w:tc>
        <w:tc>
          <w:tcPr>
            <w:tcW w:w="8534" w:type="dxa"/>
            <w:gridSpan w:val="6"/>
          </w:tcPr>
          <w:p w:rsidR="00B32F35" w:rsidRDefault="00B32F35">
            <w:pPr>
              <w:pStyle w:val="ConsPlusNormal"/>
            </w:pPr>
            <w:r>
              <w:t>Показатели эффективности, отражающие уровень безопасности охраняемых законом ценностей, выражающийся в минимизации причинения им вреда (ущерба), с учетом задействованных трудовых, материальных и финансовых ресурсов, при осуществлении в отношении них контрольно-надзорных мероприятий</w:t>
            </w:r>
          </w:p>
        </w:tc>
      </w:tr>
      <w:tr w:rsidR="00B32F35">
        <w:tc>
          <w:tcPr>
            <w:tcW w:w="533" w:type="dxa"/>
          </w:tcPr>
          <w:p w:rsidR="00B32F35" w:rsidRDefault="00B32F35">
            <w:pPr>
              <w:pStyle w:val="ConsPlusNormal"/>
            </w:pPr>
          </w:p>
        </w:tc>
        <w:tc>
          <w:tcPr>
            <w:tcW w:w="1781" w:type="dxa"/>
          </w:tcPr>
          <w:p w:rsidR="00B32F35" w:rsidRDefault="00B32F35">
            <w:pPr>
              <w:pStyle w:val="ConsPlusNormal"/>
            </w:pPr>
          </w:p>
        </w:tc>
        <w:tc>
          <w:tcPr>
            <w:tcW w:w="1361" w:type="dxa"/>
          </w:tcPr>
          <w:p w:rsidR="00B32F35" w:rsidRDefault="00B32F35">
            <w:pPr>
              <w:pStyle w:val="ConsPlusNormal"/>
            </w:pPr>
          </w:p>
        </w:tc>
        <w:tc>
          <w:tcPr>
            <w:tcW w:w="1191" w:type="dxa"/>
          </w:tcPr>
          <w:p w:rsidR="00B32F35" w:rsidRDefault="00B32F35">
            <w:pPr>
              <w:pStyle w:val="ConsPlusNormal"/>
            </w:pPr>
          </w:p>
        </w:tc>
        <w:tc>
          <w:tcPr>
            <w:tcW w:w="1536" w:type="dxa"/>
          </w:tcPr>
          <w:p w:rsidR="00B32F35" w:rsidRDefault="00B32F35">
            <w:pPr>
              <w:pStyle w:val="ConsPlusNormal"/>
            </w:pPr>
          </w:p>
        </w:tc>
        <w:tc>
          <w:tcPr>
            <w:tcW w:w="1191" w:type="dxa"/>
          </w:tcPr>
          <w:p w:rsidR="00B32F35" w:rsidRDefault="00B32F35">
            <w:pPr>
              <w:pStyle w:val="ConsPlusNormal"/>
            </w:pPr>
          </w:p>
        </w:tc>
        <w:tc>
          <w:tcPr>
            <w:tcW w:w="1474" w:type="dxa"/>
          </w:tcPr>
          <w:p w:rsidR="00B32F35" w:rsidRDefault="00B32F35">
            <w:pPr>
              <w:pStyle w:val="ConsPlusNormal"/>
            </w:pPr>
          </w:p>
        </w:tc>
      </w:tr>
      <w:tr w:rsidR="00B32F35">
        <w:tc>
          <w:tcPr>
            <w:tcW w:w="533" w:type="dxa"/>
          </w:tcPr>
          <w:p w:rsidR="00B32F35" w:rsidRDefault="00B32F35">
            <w:pPr>
              <w:pStyle w:val="ConsPlusNormal"/>
              <w:jc w:val="center"/>
            </w:pPr>
            <w:r>
              <w:t>В</w:t>
            </w:r>
          </w:p>
        </w:tc>
        <w:tc>
          <w:tcPr>
            <w:tcW w:w="8534" w:type="dxa"/>
            <w:gridSpan w:val="6"/>
          </w:tcPr>
          <w:p w:rsidR="00B32F35" w:rsidRDefault="00B32F35">
            <w:pPr>
              <w:pStyle w:val="ConsPlusNormal"/>
            </w:pPr>
            <w:r>
              <w:t>Индикативные показатели, характеризующие различные аспекты контрольно-надзорной деятельности</w:t>
            </w:r>
          </w:p>
        </w:tc>
      </w:tr>
      <w:tr w:rsidR="00B32F35">
        <w:tc>
          <w:tcPr>
            <w:tcW w:w="533" w:type="dxa"/>
          </w:tcPr>
          <w:p w:rsidR="00B32F35" w:rsidRDefault="00B32F35">
            <w:pPr>
              <w:pStyle w:val="ConsPlusNormal"/>
            </w:pPr>
          </w:p>
        </w:tc>
        <w:tc>
          <w:tcPr>
            <w:tcW w:w="1781" w:type="dxa"/>
          </w:tcPr>
          <w:p w:rsidR="00B32F35" w:rsidRDefault="00B32F35">
            <w:pPr>
              <w:pStyle w:val="ConsPlusNormal"/>
            </w:pPr>
          </w:p>
        </w:tc>
        <w:tc>
          <w:tcPr>
            <w:tcW w:w="1361" w:type="dxa"/>
          </w:tcPr>
          <w:p w:rsidR="00B32F35" w:rsidRDefault="00B32F35">
            <w:pPr>
              <w:pStyle w:val="ConsPlusNormal"/>
            </w:pPr>
          </w:p>
        </w:tc>
        <w:tc>
          <w:tcPr>
            <w:tcW w:w="1191" w:type="dxa"/>
          </w:tcPr>
          <w:p w:rsidR="00B32F35" w:rsidRDefault="00B32F35">
            <w:pPr>
              <w:pStyle w:val="ConsPlusNormal"/>
            </w:pPr>
          </w:p>
        </w:tc>
        <w:tc>
          <w:tcPr>
            <w:tcW w:w="1536" w:type="dxa"/>
          </w:tcPr>
          <w:p w:rsidR="00B32F35" w:rsidRDefault="00B32F35">
            <w:pPr>
              <w:pStyle w:val="ConsPlusNormal"/>
            </w:pPr>
          </w:p>
        </w:tc>
        <w:tc>
          <w:tcPr>
            <w:tcW w:w="1191" w:type="dxa"/>
          </w:tcPr>
          <w:p w:rsidR="00B32F35" w:rsidRDefault="00B32F35">
            <w:pPr>
              <w:pStyle w:val="ConsPlusNormal"/>
            </w:pPr>
          </w:p>
        </w:tc>
        <w:tc>
          <w:tcPr>
            <w:tcW w:w="1474" w:type="dxa"/>
          </w:tcPr>
          <w:p w:rsidR="00B32F35" w:rsidRDefault="00B32F35">
            <w:pPr>
              <w:pStyle w:val="ConsPlusNormal"/>
            </w:pPr>
          </w:p>
        </w:tc>
      </w:tr>
    </w:tbl>
    <w:p w:rsidR="00B32F35" w:rsidRDefault="00B32F35">
      <w:pPr>
        <w:pStyle w:val="ConsPlusNormal"/>
        <w:jc w:val="both"/>
      </w:pPr>
    </w:p>
    <w:p w:rsidR="00B32F35" w:rsidRDefault="00B32F35">
      <w:pPr>
        <w:pStyle w:val="ConsPlusNormal"/>
        <w:jc w:val="both"/>
      </w:pPr>
    </w:p>
    <w:p w:rsidR="00B32F35" w:rsidRDefault="00B32F35">
      <w:pPr>
        <w:pStyle w:val="ConsPlusNormal"/>
        <w:pBdr>
          <w:bottom w:val="single" w:sz="6" w:space="0" w:color="auto"/>
        </w:pBdr>
        <w:spacing w:before="100" w:after="100"/>
        <w:jc w:val="both"/>
        <w:rPr>
          <w:sz w:val="2"/>
          <w:szCs w:val="2"/>
        </w:rPr>
      </w:pPr>
    </w:p>
    <w:p w:rsidR="00705E76" w:rsidRDefault="00705E76">
      <w:bookmarkStart w:id="13" w:name="_GoBack"/>
      <w:bookmarkEnd w:id="13"/>
    </w:p>
    <w:sectPr w:rsidR="00705E7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F35"/>
    <w:rsid w:val="00705E76"/>
    <w:rsid w:val="00B32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20FFA-0492-4253-BCBE-F6DC6F73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2F3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32F3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32F3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32F3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32F3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32F3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32F3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32F3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B38F9A3CCA6C856D4A9924693FEB46F9AB276BC7B2FF334E32F3704F6B082750E6EDAADD9046E7EA7A31A0A19E8A9441479D6D16A4DE072A269890425L" TargetMode="External"/><Relationship Id="rId117" Type="http://schemas.openxmlformats.org/officeDocument/2006/relationships/hyperlink" Target="consultantplus://offline/ref=5B38F9A3CCA6C856D4A9924693FEB46F9AB276BC7329F33EE5206A0EFEE98E77096185BADE4D627FA7A3190F15B7AC510521DAD47053E76BBE6B8B44022CL" TargetMode="External"/><Relationship Id="rId21" Type="http://schemas.openxmlformats.org/officeDocument/2006/relationships/hyperlink" Target="consultantplus://offline/ref=5B38F9A3CCA6C856D4A9924693FEB46F9AB276BC7520FC3AE42F3704F6B082750E6EDABFD95C627FA3BD19080CBEF8020422L" TargetMode="External"/><Relationship Id="rId42" Type="http://schemas.openxmlformats.org/officeDocument/2006/relationships/hyperlink" Target="consultantplus://offline/ref=5B38F9A3CCA6C856D4A98C4B8592EA6A99BD2BB6772EFF6BBB706C59A1B98822492183EF9D096C7CAEA84D5E56E9F501456AD7D26A4FE76E0A23L" TargetMode="External"/><Relationship Id="rId47" Type="http://schemas.openxmlformats.org/officeDocument/2006/relationships/hyperlink" Target="consultantplus://offline/ref=5B38F9A3CCA6C856D4A9924693FEB46F9AB276BC7329F535E6206A0EFEE98E77096185BADE4D627FA7A3190D15B7AC510521DAD47053E76BBE6B8B44022CL" TargetMode="External"/><Relationship Id="rId63" Type="http://schemas.openxmlformats.org/officeDocument/2006/relationships/hyperlink" Target="consultantplus://offline/ref=5B38F9A3CCA6C856D4A9924693FEB46F9AB276BC7329F535E6206A0EFEE98E77096185BADE4D627FA7A3190B12B7AC510521DAD47053E76BBE6B8B44022CL" TargetMode="External"/><Relationship Id="rId68" Type="http://schemas.openxmlformats.org/officeDocument/2006/relationships/hyperlink" Target="consultantplus://offline/ref=5B38F9A3CCA6C856D4A9924693FEB46F9AB276BC7329FD3AE2246A0EFEE98E77096185BADE4D627FA7A3190E10B7AC510521DAD47053E76BBE6B8B44022CL" TargetMode="External"/><Relationship Id="rId84" Type="http://schemas.openxmlformats.org/officeDocument/2006/relationships/hyperlink" Target="consultantplus://offline/ref=5B38F9A3CCA6C856D4A98C4B8592EA6A99BD2BB6772EFF6BBB706C59A1B98822492183EF9D096D7CA2A84D5E56E9F501456AD7D26A4FE76E0A23L" TargetMode="External"/><Relationship Id="rId89" Type="http://schemas.openxmlformats.org/officeDocument/2006/relationships/hyperlink" Target="consultantplus://offline/ref=5B38F9A3CCA6C856D4A98C4B8592EA6A99BD2BB6772EFF6BBB706C59A1B98822492183EF9D09697DA1A84D5E56E9F501456AD7D26A4FE76E0A23L" TargetMode="External"/><Relationship Id="rId112" Type="http://schemas.openxmlformats.org/officeDocument/2006/relationships/hyperlink" Target="consultantplus://offline/ref=5B38F9A3CCA6C856D4A9924693FEB46F9AB276BC7329FD3AE2246A0EFEE98E77096185BADE4D627FA7A3190E16B7AC510521DAD47053E76BBE6B8B44022CL" TargetMode="External"/><Relationship Id="rId133" Type="http://schemas.openxmlformats.org/officeDocument/2006/relationships/hyperlink" Target="consultantplus://offline/ref=5B38F9A3CCA6C856D4A9924693FEB46F9AB276BC7329FD3AE2246A0EFEE98E77096185BADE4D627FA7A3190E17B7AC510521DAD47053E76BBE6B8B44022CL" TargetMode="External"/><Relationship Id="rId138" Type="http://schemas.openxmlformats.org/officeDocument/2006/relationships/hyperlink" Target="consultantplus://offline/ref=5B38F9A3CCA6C856D4A9924693FEB46F9AB276BC7329FD3AE2246A0EFEE98E77096185BADE4D627FA7A3190E17B7AC510521DAD47053E76BBE6B8B44022CL" TargetMode="External"/><Relationship Id="rId16" Type="http://schemas.openxmlformats.org/officeDocument/2006/relationships/hyperlink" Target="consultantplus://offline/ref=5B38F9A3CCA6C856D4A9924693FEB46F9AB276BC762DF13AE72F3704F6B082750E6EDABFD95C627FA3BD19080CBEF8020422L" TargetMode="External"/><Relationship Id="rId107" Type="http://schemas.openxmlformats.org/officeDocument/2006/relationships/hyperlink" Target="consultantplus://offline/ref=5B38F9A3CCA6C856D4A9924693FEB46F9AB276BC7329FD3AE2246A0EFEE98E77096185BADE4D627FA7A3190E10B7AC510521DAD47053E76BBE6B8B44022CL" TargetMode="External"/><Relationship Id="rId11" Type="http://schemas.openxmlformats.org/officeDocument/2006/relationships/hyperlink" Target="consultantplus://offline/ref=5B38F9A3CCA6C856D4A9924693FEB46F9AB276BC7329F438E2246A0EFEE98E77096185BACC4D3A73A6A7070F15A2FA00430727L" TargetMode="External"/><Relationship Id="rId32" Type="http://schemas.openxmlformats.org/officeDocument/2006/relationships/hyperlink" Target="consultantplus://offline/ref=5B38F9A3CCA6C856D4A98C4B8592EA6A99BD2BB6772EFF6BBB706C59A1B988225B21DBE39C0D717EA0BD1B0F100B2FL" TargetMode="External"/><Relationship Id="rId37" Type="http://schemas.openxmlformats.org/officeDocument/2006/relationships/hyperlink" Target="consultantplus://offline/ref=5B38F9A3CCA6C856D4A9924693FEB46F9AB276BC7329FD3AE2246A0EFEE98E77096185BADE4D627FA7A3190E10B7AC510521DAD47053E76BBE6B8B44022CL" TargetMode="External"/><Relationship Id="rId53" Type="http://schemas.openxmlformats.org/officeDocument/2006/relationships/hyperlink" Target="consultantplus://offline/ref=5B38F9A3CCA6C856D4A98C4B8592EA6A9EB02FB6752BFF6BBB706C59A1B98822492183EF9D096F7FA3A84D5E56E9F501456AD7D26A4FE76E0A23L" TargetMode="External"/><Relationship Id="rId58" Type="http://schemas.openxmlformats.org/officeDocument/2006/relationships/hyperlink" Target="consultantplus://offline/ref=5B38F9A3CCA6C856D4A9924693FEB46F9AB276BC7329FD3AE2246A0EFEE98E77096185BADE4D627FA7A3190E10B7AC510521DAD47053E76BBE6B8B44022CL" TargetMode="External"/><Relationship Id="rId74" Type="http://schemas.openxmlformats.org/officeDocument/2006/relationships/hyperlink" Target="consultantplus://offline/ref=5B38F9A3CCA6C856D4A98C4B8592EA6A99BD2BB6772EFF6BBB706C59A1B98822492183EF9D09697DA3A84D5E56E9F501456AD7D26A4FE76E0A23L" TargetMode="External"/><Relationship Id="rId79" Type="http://schemas.openxmlformats.org/officeDocument/2006/relationships/hyperlink" Target="consultantplus://offline/ref=5B38F9A3CCA6C856D4A98C4B8592EA6A99BD2BB6772EFF6BBB706C59A1B98822492183EF9D09697DA1A84D5E56E9F501456AD7D26A4FE76E0A23L" TargetMode="External"/><Relationship Id="rId102" Type="http://schemas.openxmlformats.org/officeDocument/2006/relationships/hyperlink" Target="consultantplus://offline/ref=5B38F9A3CCA6C856D4A98C4B8592EA6A99BD2BB6772EFF6BBB706C59A1B98822492183EF9D09697BAEA84D5E56E9F501456AD7D26A4FE76E0A23L" TargetMode="External"/><Relationship Id="rId123" Type="http://schemas.openxmlformats.org/officeDocument/2006/relationships/hyperlink" Target="consultantplus://offline/ref=5B38F9A3CCA6C856D4A9924693FEB46F9AB276BC7329FD3AE2246A0EFEE98E77096185BADE4D627FA7A3190E17B7AC510521DAD47053E76BBE6B8B44022CL" TargetMode="External"/><Relationship Id="rId128" Type="http://schemas.openxmlformats.org/officeDocument/2006/relationships/hyperlink" Target="consultantplus://offline/ref=5B38F9A3CCA6C856D4A9924693FEB46F9AB276BC7329FD3AE2246A0EFEE98E77096185BADE4D627FA7A3190E17B7AC510521DAD47053E76BBE6B8B44022CL" TargetMode="External"/><Relationship Id="rId5" Type="http://schemas.openxmlformats.org/officeDocument/2006/relationships/hyperlink" Target="consultantplus://offline/ref=5B38F9A3CCA6C856D4A9924693FEB46F9AB276BC7329F535E6206A0EFEE98E77096185BADE4D627FA7A3190F17B7AC510521DAD47053E76BBE6B8B44022CL" TargetMode="External"/><Relationship Id="rId90" Type="http://schemas.openxmlformats.org/officeDocument/2006/relationships/hyperlink" Target="consultantplus://offline/ref=5B38F9A3CCA6C856D4A98C4B8592EA6A99BD2BB6772EFF6BBB706C59A1B98822492183EF9D09697DAEA84D5E56E9F501456AD7D26A4FE76E0A23L" TargetMode="External"/><Relationship Id="rId95" Type="http://schemas.openxmlformats.org/officeDocument/2006/relationships/hyperlink" Target="consultantplus://offline/ref=5B38F9A3CCA6C856D4A98C4B8592EA6A99BD2BB6772EFF6BBB706C59A1B98822492183EF9D096D7CA2A84D5E56E9F501456AD7D26A4FE76E0A23L" TargetMode="External"/><Relationship Id="rId22" Type="http://schemas.openxmlformats.org/officeDocument/2006/relationships/hyperlink" Target="consultantplus://offline/ref=5B38F9A3CCA6C856D4A9924693FEB46F9AB276BC7A28FC3BEE2F3704F6B082750E6EDABFD95C627FA3BD19080CBEF8020422L" TargetMode="External"/><Relationship Id="rId27" Type="http://schemas.openxmlformats.org/officeDocument/2006/relationships/hyperlink" Target="consultantplus://offline/ref=5B38F9A3CCA6C856D4A9924693FEB46F9AB276BC7A21F53CE42F3704F6B082750E6EDABFD95C627FA3BD19080CBEF8020422L" TargetMode="External"/><Relationship Id="rId43" Type="http://schemas.openxmlformats.org/officeDocument/2006/relationships/hyperlink" Target="consultantplus://offline/ref=5B38F9A3CCA6C856D4A98C4B8592EA6A99BA2EB67A2EFF6BBB706C59A1B98822492183EF9D0B6A75F3F25D5A1FBDFC1E4173C9D7744F0E24L" TargetMode="External"/><Relationship Id="rId48" Type="http://schemas.openxmlformats.org/officeDocument/2006/relationships/hyperlink" Target="consultantplus://offline/ref=5B38F9A3CCA6C856D4A98C4B8592EA6A99BD2BB6772EFF6BBB706C59A1B988225B21DBE39C0D717EA0BD1B0F100B2FL" TargetMode="External"/><Relationship Id="rId64" Type="http://schemas.openxmlformats.org/officeDocument/2006/relationships/hyperlink" Target="consultantplus://offline/ref=5B38F9A3CCA6C856D4A9924693FEB46F9AB276BC7329FD3AE2246A0EFEE98E77096185BADE4D627FA7A3190E10B7AC510521DAD47053E76BBE6B8B44022CL" TargetMode="External"/><Relationship Id="rId69" Type="http://schemas.openxmlformats.org/officeDocument/2006/relationships/hyperlink" Target="consultantplus://offline/ref=5B38F9A3CCA6C856D4A9924693FEB46F9AB276BC7329F535E6206A0EFEE98E77096185BADE4D627FA7A3190B14B7AC510521DAD47053E76BBE6B8B44022CL" TargetMode="External"/><Relationship Id="rId113" Type="http://schemas.openxmlformats.org/officeDocument/2006/relationships/hyperlink" Target="consultantplus://offline/ref=5B38F9A3CCA6C856D4A9924693FEB46F9AB276BC7329F535E6206A0EFEE98E77096185BADE4D627FA7A319071AB7AC510521DAD47053E76BBE6B8B44022CL" TargetMode="External"/><Relationship Id="rId118" Type="http://schemas.openxmlformats.org/officeDocument/2006/relationships/hyperlink" Target="consultantplus://offline/ref=5B38F9A3CCA6C856D4A9924693FEB46F9AB276BC7329F535E6206A0EFEE98E77096185BADE4D627FA7A319071BB7AC510521DAD47053E76BBE6B8B44022CL" TargetMode="External"/><Relationship Id="rId134" Type="http://schemas.openxmlformats.org/officeDocument/2006/relationships/hyperlink" Target="consultantplus://offline/ref=5B38F9A3CCA6C856D4A9924693FEB46F9AB276BC7329FD3AE2246A0EFEE98E77096185BADE4D627FA7A3190E17B7AC510521DAD47053E76BBE6B8B44022CL" TargetMode="External"/><Relationship Id="rId139" Type="http://schemas.openxmlformats.org/officeDocument/2006/relationships/hyperlink" Target="consultantplus://offline/ref=5B38F9A3CCA6C856D4A9924693FEB46F9AB276BC7329F33EE5206A0EFEE98E77096185BADE4D627FA7A3190F15B7AC510521DAD47053E76BBE6B8B44022CL" TargetMode="External"/><Relationship Id="rId8" Type="http://schemas.openxmlformats.org/officeDocument/2006/relationships/hyperlink" Target="consultantplus://offline/ref=5B38F9A3CCA6C856D4A98C4B8592EA6A99BD2BB6772EFF6BBB706C59A1B98822492183EF9D096F76AEA84D5E56E9F501456AD7D26A4FE76E0A23L" TargetMode="External"/><Relationship Id="rId51" Type="http://schemas.openxmlformats.org/officeDocument/2006/relationships/hyperlink" Target="consultantplus://offline/ref=5B38F9A3CCA6C856D4A9924693FEB46F9AB276BC7329F535E6206A0EFEE98E77096185BADE4D627FA7A3190C10B7AC510521DAD47053E76BBE6B8B44022CL" TargetMode="External"/><Relationship Id="rId72" Type="http://schemas.openxmlformats.org/officeDocument/2006/relationships/hyperlink" Target="consultantplus://offline/ref=5B38F9A3CCA6C856D4A98C4B8592EA6A9EB02EB1752BFF6BBB706C59A1B98822492183EF9D096F7FA6A84D5E56E9F501456AD7D26A4FE76E0A23L" TargetMode="External"/><Relationship Id="rId80" Type="http://schemas.openxmlformats.org/officeDocument/2006/relationships/hyperlink" Target="consultantplus://offline/ref=5B38F9A3CCA6C856D4A98C4B8592EA6A99BD2BB6772EFF6BBB706C59A1B98822492183EF9D09697DAEA84D5E56E9F501456AD7D26A4FE76E0A23L" TargetMode="External"/><Relationship Id="rId85" Type="http://schemas.openxmlformats.org/officeDocument/2006/relationships/hyperlink" Target="consultantplus://offline/ref=5B38F9A3CCA6C856D4A9924693FEB46F9AB276BC7329F535E6206A0EFEE98E77096185BADE4D627FA7A3190914B7AC510521DAD47053E76BBE6B8B44022CL" TargetMode="External"/><Relationship Id="rId93" Type="http://schemas.openxmlformats.org/officeDocument/2006/relationships/hyperlink" Target="consultantplus://offline/ref=5B38F9A3CCA6C856D4A9924693FEB46F9AB276BC7329F535E6206A0EFEE98E77096185BADE4D627FA7A319091BB7AC510521DAD47053E76BBE6B8B44022CL" TargetMode="External"/><Relationship Id="rId98" Type="http://schemas.openxmlformats.org/officeDocument/2006/relationships/hyperlink" Target="consultantplus://offline/ref=5B38F9A3CCA6C856D4A98C4B8592EA6A99BD2BB6772EFF6BBB706C59A1B98822492183EF9D096776AFA84D5E56E9F501456AD7D26A4FE76E0A23L" TargetMode="External"/><Relationship Id="rId121" Type="http://schemas.openxmlformats.org/officeDocument/2006/relationships/hyperlink" Target="consultantplus://offline/ref=5B38F9A3CCA6C856D4A9924693FEB46F9AB276BC7329FD3AE2246A0EFEE98E77096185BADE4D627FA7A3190E17B7AC510521DAD47053E76BBE6B8B44022CL" TargetMode="External"/><Relationship Id="rId3" Type="http://schemas.openxmlformats.org/officeDocument/2006/relationships/webSettings" Target="webSettings.xml"/><Relationship Id="rId12" Type="http://schemas.openxmlformats.org/officeDocument/2006/relationships/hyperlink" Target="consultantplus://offline/ref=5B38F9A3CCA6C856D4A9924693FEB46F9AB276BC7128F435E62F3704F6B082750E6EDABFD95C627FA3BD19080CBEF8020422L" TargetMode="External"/><Relationship Id="rId17" Type="http://schemas.openxmlformats.org/officeDocument/2006/relationships/hyperlink" Target="consultantplus://offline/ref=5B38F9A3CCA6C856D4A9924693FEB46F9AB276BC772CF338E72F3704F6B082750E6EDABFD95C627FA3BD19080CBEF8020422L" TargetMode="External"/><Relationship Id="rId25" Type="http://schemas.openxmlformats.org/officeDocument/2006/relationships/hyperlink" Target="consultantplus://offline/ref=5B38F9A3CCA6C856D4A9924693FEB46F9AB276BC7B2FF334E32F3704F6B082750E6EDAADD9046E7EA7A3190919E8A9441479D6D16A4DE072A269890425L" TargetMode="External"/><Relationship Id="rId33" Type="http://schemas.openxmlformats.org/officeDocument/2006/relationships/hyperlink" Target="consultantplus://offline/ref=5B38F9A3CCA6C856D4A98C4B8592EA6A99BD2BB6772EFF6BBB706C59A1B988225B21DBE39C0D717EA0BD1B0F100B2FL" TargetMode="External"/><Relationship Id="rId38" Type="http://schemas.openxmlformats.org/officeDocument/2006/relationships/hyperlink" Target="consultantplus://offline/ref=5B38F9A3CCA6C856D4A9924693FEB46F9AB276BC7329F535E6206A0EFEE98E77096185BADE4D627FA7A3190E13B7AC510521DAD47053E76BBE6B8B44022CL" TargetMode="External"/><Relationship Id="rId46" Type="http://schemas.openxmlformats.org/officeDocument/2006/relationships/hyperlink" Target="consultantplus://offline/ref=5B38F9A3CCA6C856D4A98C4B8592EA6A99BA2DB97A2CFF6BBB706C59A1B98822492183EF9D096F76AEA84D5E56E9F501456AD7D26A4FE76E0A23L" TargetMode="External"/><Relationship Id="rId59" Type="http://schemas.openxmlformats.org/officeDocument/2006/relationships/hyperlink" Target="consultantplus://offline/ref=5B38F9A3CCA6C856D4A9924693FEB46F9AB276BC7329F535E6206A0EFEE98E77096185BADE4D627FA7A3190C17B7AC510521DAD47053E76BBE6B8B44022CL" TargetMode="External"/><Relationship Id="rId67" Type="http://schemas.openxmlformats.org/officeDocument/2006/relationships/hyperlink" Target="consultantplus://offline/ref=5B38F9A3CCA6C856D4A9924693FEB46F9AB276BC7329F535E6206A0EFEE98E77096185BADE4D627FA7A3190B17B7AC510521DAD47053E76BBE6B8B44022CL" TargetMode="External"/><Relationship Id="rId103" Type="http://schemas.openxmlformats.org/officeDocument/2006/relationships/hyperlink" Target="consultantplus://offline/ref=5B38F9A3CCA6C856D4A98C4B8592EA6A99BD2BB6772EFF6BBB706C59A1B98822492183EF9D086F7EA7A84D5E56E9F501456AD7D26A4FE76E0A23L" TargetMode="External"/><Relationship Id="rId108" Type="http://schemas.openxmlformats.org/officeDocument/2006/relationships/hyperlink" Target="consultantplus://offline/ref=5B38F9A3CCA6C856D4A9924693FEB46F9AB276BC7329FD3AE2246A0EFEE98E77096185BADE4D627FA7A3190E10B7AC510521DAD47053E76BBE6B8B44022CL" TargetMode="External"/><Relationship Id="rId116" Type="http://schemas.openxmlformats.org/officeDocument/2006/relationships/hyperlink" Target="consultantplus://offline/ref=5B38F9A3CCA6C856D4A9924693FEB46F9AB276BC7329FD3AE2246A0EFEE98E77096185BADE4D627FA7A3190E17B7AC510521DAD47053E76BBE6B8B44022CL" TargetMode="External"/><Relationship Id="rId124" Type="http://schemas.openxmlformats.org/officeDocument/2006/relationships/hyperlink" Target="consultantplus://offline/ref=5B38F9A3CCA6C856D4A9924693FEB46F9AB276BC7329FD3AE2246A0EFEE98E77096185BADE4D627FA7A3190E17B7AC510521DAD47053E76BBE6B8B44022CL" TargetMode="External"/><Relationship Id="rId129" Type="http://schemas.openxmlformats.org/officeDocument/2006/relationships/hyperlink" Target="consultantplus://offline/ref=5B38F9A3CCA6C856D4A9924693FEB46F9AB276BC7329FD3AE2246A0EFEE98E77096185BADE4D627FA7A3190E17B7AC510521DAD47053E76BBE6B8B44022CL" TargetMode="External"/><Relationship Id="rId137" Type="http://schemas.openxmlformats.org/officeDocument/2006/relationships/hyperlink" Target="consultantplus://offline/ref=5B38F9A3CCA6C856D4A9924693FEB46F9AB276BC7329FD3AE2246A0EFEE98E77096185BADE4D627FA7A3190E17B7AC510521DAD47053E76BBE6B8B44022CL" TargetMode="External"/><Relationship Id="rId20" Type="http://schemas.openxmlformats.org/officeDocument/2006/relationships/hyperlink" Target="consultantplus://offline/ref=5B38F9A3CCA6C856D4A9924693FEB46F9AB276BC752BF33CEF2F3704F6B082750E6EDABFD95C627FA3BD19080CBEF8020422L" TargetMode="External"/><Relationship Id="rId41" Type="http://schemas.openxmlformats.org/officeDocument/2006/relationships/hyperlink" Target="consultantplus://offline/ref=5B38F9A3CCA6C856D4A9924693FEB46F9AB276BC7329F535E6206A0EFEE98E77096185BADE4D627FA7A3190E14B7AC510521DAD47053E76BBE6B8B44022CL" TargetMode="External"/><Relationship Id="rId54" Type="http://schemas.openxmlformats.org/officeDocument/2006/relationships/hyperlink" Target="consultantplus://offline/ref=5B38F9A3CCA6C856D4A9924693FEB46F9AB276BC7329F535E6206A0EFEE98E77096185BADE4D627FA7A3190C16B7AC510521DAD47053E76BBE6B8B44022CL" TargetMode="External"/><Relationship Id="rId62" Type="http://schemas.openxmlformats.org/officeDocument/2006/relationships/hyperlink" Target="consultantplus://offline/ref=5B38F9A3CCA6C856D4A9924693FEB46F9AB276BC7329F535E6206A0EFEE98E77096185BADE4D627FA7A3190C1AB7AC510521DAD47053E76BBE6B8B44022CL" TargetMode="External"/><Relationship Id="rId70" Type="http://schemas.openxmlformats.org/officeDocument/2006/relationships/hyperlink" Target="consultantplus://offline/ref=5B38F9A3CCA6C856D4A9924693FEB46F9AB276BC7329F535E6206A0EFEE98E77096185BADE4D627FA7A3190B1AB7AC510521DAD47053E76BBE6B8B44022CL" TargetMode="External"/><Relationship Id="rId75" Type="http://schemas.openxmlformats.org/officeDocument/2006/relationships/hyperlink" Target="consultantplus://offline/ref=5B38F9A3CCA6C856D4A98C4B8592EA6A99BD2BB6772EFF6BBB706C59A1B98822492183EF9D09697DA1A84D5E56E9F501456AD7D26A4FE76E0A23L" TargetMode="External"/><Relationship Id="rId83" Type="http://schemas.openxmlformats.org/officeDocument/2006/relationships/hyperlink" Target="consultantplus://offline/ref=5B38F9A3CCA6C856D4A98C4B8592EA6A99BD2BB6772EFF6BBB706C59A1B98822492183EF9D096D7CA2A84D5E56E9F501456AD7D26A4FE76E0A23L" TargetMode="External"/><Relationship Id="rId88" Type="http://schemas.openxmlformats.org/officeDocument/2006/relationships/hyperlink" Target="consultantplus://offline/ref=5B38F9A3CCA6C856D4A9924693FEB46F9AB276BC7329FD3AE2246A0EFEE98E77096185BADE4D627FA7A3190E10B7AC510521DAD47053E76BBE6B8B44022CL" TargetMode="External"/><Relationship Id="rId91" Type="http://schemas.openxmlformats.org/officeDocument/2006/relationships/hyperlink" Target="consultantplus://offline/ref=5B38F9A3CCA6C856D4A98C4B8592EA6A99BD2BB6772EFF6BBB706C59A1B98822492183EF9D086E76A0A84D5E56E9F501456AD7D26A4FE76E0A23L" TargetMode="External"/><Relationship Id="rId96" Type="http://schemas.openxmlformats.org/officeDocument/2006/relationships/hyperlink" Target="consultantplus://offline/ref=5B38F9A3CCA6C856D4A98C4B8592EA6A99BD2BB6772EFF6BBB706C59A1B98822492183EF9D096D7CA2A84D5E56E9F501456AD7D26A4FE76E0A23L" TargetMode="External"/><Relationship Id="rId111" Type="http://schemas.openxmlformats.org/officeDocument/2006/relationships/hyperlink" Target="consultantplus://offline/ref=5B38F9A3CCA6C856D4A9924693FEB46F9AB276BC7329FD3AE2246A0EFEE98E77096185BADE4D627FA7A3190E16B7AC510521DAD47053E76BBE6B8B44022CL" TargetMode="External"/><Relationship Id="rId132" Type="http://schemas.openxmlformats.org/officeDocument/2006/relationships/hyperlink" Target="consultantplus://offline/ref=5B38F9A3CCA6C856D4A9924693FEB46F9AB276BC7329FD3AE2246A0EFEE98E77096185BADE4D627FA7A3190E17B7AC510521DAD47053E76BBE6B8B44022CL"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B38F9A3CCA6C856D4A9924693FEB46F9AB276BC7329FD3AE2246A0EFEE98E77096185BADE4D627FA7A3190E12B7AC510521DAD47053E76BBE6B8B44022CL" TargetMode="External"/><Relationship Id="rId15" Type="http://schemas.openxmlformats.org/officeDocument/2006/relationships/hyperlink" Target="consultantplus://offline/ref=5B38F9A3CCA6C856D4A9924693FEB46F9AB276BC762AFC3AE02F3704F6B082750E6EDABFD95C627FA3BD19080CBEF8020422L" TargetMode="External"/><Relationship Id="rId23" Type="http://schemas.openxmlformats.org/officeDocument/2006/relationships/hyperlink" Target="consultantplus://offline/ref=5B38F9A3CCA6C856D4A9924693FEB46F9AB276BC7A2AF13FE42F3704F6B082750E6EDABFD95C627FA3BD19080CBEF8020422L" TargetMode="External"/><Relationship Id="rId28" Type="http://schemas.openxmlformats.org/officeDocument/2006/relationships/hyperlink" Target="consultantplus://offline/ref=5B38F9A3CCA6C856D4A9924693FEB46F9AB276BC7329F535E6206A0EFEE98E77096185BADE4D627FA7A3190F17B7AC510521DAD47053E76BBE6B8B44022CL" TargetMode="External"/><Relationship Id="rId36" Type="http://schemas.openxmlformats.org/officeDocument/2006/relationships/hyperlink" Target="consultantplus://offline/ref=5B38F9A3CCA6C856D4A98C4B8592EA6A99BA2EB67A2EFF6BBB706C59A1B98822492183EF9D096D75F3F25D5A1FBDFC1E4173C9D7744F0E24L" TargetMode="External"/><Relationship Id="rId49" Type="http://schemas.openxmlformats.org/officeDocument/2006/relationships/hyperlink" Target="consultantplus://offline/ref=5B38F9A3CCA6C856D4A9924693FEB46F9AB276BC7329F535E6206A0EFEE98E77096185BADE4D627FA7A3190D1BB7AC510521DAD47053E76BBE6B8B44022CL" TargetMode="External"/><Relationship Id="rId57" Type="http://schemas.openxmlformats.org/officeDocument/2006/relationships/hyperlink" Target="consultantplus://offline/ref=5B38F9A3CCA6C856D4A98C4B8592EA6A99BD2BB6772EFF6BBB706C59A1B98822492183EF9D096A7FA5A84D5E56E9F501456AD7D26A4FE76E0A23L" TargetMode="External"/><Relationship Id="rId106" Type="http://schemas.openxmlformats.org/officeDocument/2006/relationships/hyperlink" Target="consultantplus://offline/ref=5B38F9A3CCA6C856D4A9924693FEB46F9AB276BC7329F33EE5206A0EFEE98E77096185BADE4D627FA7A3190F14B7AC510521DAD47053E76BBE6B8B44022CL" TargetMode="External"/><Relationship Id="rId114" Type="http://schemas.openxmlformats.org/officeDocument/2006/relationships/hyperlink" Target="consultantplus://offline/ref=5B38F9A3CCA6C856D4A9924693FEB46F9AB276BC7329FD3AE2246A0EFEE98E77096185BADE4D627FA7A3190E17B7AC510521DAD47053E76BBE6B8B44022CL" TargetMode="External"/><Relationship Id="rId119" Type="http://schemas.openxmlformats.org/officeDocument/2006/relationships/hyperlink" Target="consultantplus://offline/ref=5B38F9A3CCA6C856D4A9924693FEB46F9AB276BC7329F535E6206A0EFEE98E77096185BADE4D627FA7A3190610B7AC510521DAD47053E76BBE6B8B44022CL" TargetMode="External"/><Relationship Id="rId127" Type="http://schemas.openxmlformats.org/officeDocument/2006/relationships/hyperlink" Target="consultantplus://offline/ref=5B38F9A3CCA6C856D4A9924693FEB46F9AB276BC7329FD3AE2246A0EFEE98E77096185BADE4D627FA7A3190E17B7AC510521DAD47053E76BBE6B8B44022CL" TargetMode="External"/><Relationship Id="rId10" Type="http://schemas.openxmlformats.org/officeDocument/2006/relationships/hyperlink" Target="consultantplus://offline/ref=5B38F9A3CCA6C856D4A98C4B8592EA6A99BA2EB67A2EFF6BBB706C59A1B98822492183EF9D086975F3F25D5A1FBDFC1E4173C9D7744F0E24L" TargetMode="External"/><Relationship Id="rId31" Type="http://schemas.openxmlformats.org/officeDocument/2006/relationships/hyperlink" Target="consultantplus://offline/ref=5B38F9A3CCA6C856D4A9924693FEB46F9AB276BC7329FD3AE2246A0EFEE98E77096185BADE4D627FA7A3190E13B7AC510521DAD47053E76BBE6B8B44022CL" TargetMode="External"/><Relationship Id="rId44" Type="http://schemas.openxmlformats.org/officeDocument/2006/relationships/hyperlink" Target="consultantplus://offline/ref=5B38F9A3CCA6C856D4A98C4B8592EA6A99BD2BB6772EFF6BBB706C59A1B98822492183EF9D096D7CA0A84D5E56E9F501456AD7D26A4FE76E0A23L" TargetMode="External"/><Relationship Id="rId52" Type="http://schemas.openxmlformats.org/officeDocument/2006/relationships/hyperlink" Target="consultantplus://offline/ref=5B38F9A3CCA6C856D4A9924693FEB46F9AB276BC7329F535E6206A0EFEE98E77096185BADE4D627FA7A3190C11B7AC510521DAD47053E76BBE6B8B44022CL" TargetMode="External"/><Relationship Id="rId60" Type="http://schemas.openxmlformats.org/officeDocument/2006/relationships/hyperlink" Target="consultantplus://offline/ref=5B38F9A3CCA6C856D4A9924693FEB46F9AB276BC7329FD3AE2246A0EFEE98E77096185BADE4D627FA7A3190E10B7AC510521DAD47053E76BBE6B8B44022CL" TargetMode="External"/><Relationship Id="rId65" Type="http://schemas.openxmlformats.org/officeDocument/2006/relationships/hyperlink" Target="consultantplus://offline/ref=5B38F9A3CCA6C856D4A9924693FEB46F9AB276BC7329F535E6206A0EFEE98E77096185BADE4D627FA7A3190B10B7AC510521DAD47053E76BBE6B8B44022CL" TargetMode="External"/><Relationship Id="rId73" Type="http://schemas.openxmlformats.org/officeDocument/2006/relationships/hyperlink" Target="consultantplus://offline/ref=5B38F9A3CCA6C856D4A9924693FEB46F9AB276BC7329F535E6206A0EFEE98E77096185BADE4D627FA7A3190B1BB7AC510521DAD47053E76BBE6B8B44022CL" TargetMode="External"/><Relationship Id="rId78" Type="http://schemas.openxmlformats.org/officeDocument/2006/relationships/hyperlink" Target="consultantplus://offline/ref=5B38F9A3CCA6C856D4A9924693FEB46F9AB276BC7329F535E6206A0EFEE98E77096185BADE4D627FA7A3190911B7AC510521DAD47053E76BBE6B8B44022CL" TargetMode="External"/><Relationship Id="rId81" Type="http://schemas.openxmlformats.org/officeDocument/2006/relationships/hyperlink" Target="consultantplus://offline/ref=5B38F9A3CCA6C856D4A98C4B8592EA6A99BD2BB6772EFF6BBB706C59A1B98822492183EF9D086E79A2A84D5E56E9F501456AD7D26A4FE76E0A23L" TargetMode="External"/><Relationship Id="rId86" Type="http://schemas.openxmlformats.org/officeDocument/2006/relationships/hyperlink" Target="consultantplus://offline/ref=5B38F9A3CCA6C856D4A98C4B8592EA6A99BD2BB6772EFF6BBB706C59A1B98822492183EF9D096D7CA2A84D5E56E9F501456AD7D26A4FE76E0A23L" TargetMode="External"/><Relationship Id="rId94" Type="http://schemas.openxmlformats.org/officeDocument/2006/relationships/hyperlink" Target="consultantplus://offline/ref=5B38F9A3CCA6C856D4A9924693FEB46F9AB276BC7329F535E6206A0EFEE98E77096185BADE4D627FA7A3190812B7AC510521DAD47053E76BBE6B8B44022CL" TargetMode="External"/><Relationship Id="rId99" Type="http://schemas.openxmlformats.org/officeDocument/2006/relationships/hyperlink" Target="consultantplus://offline/ref=5B38F9A3CCA6C856D4A9924693FEB46F9AB276BC7329F535E6206A0EFEE98E77096185BADE4D627FA7A3190816B7AC510521DAD47053E76BBE6B8B44022CL" TargetMode="External"/><Relationship Id="rId101" Type="http://schemas.openxmlformats.org/officeDocument/2006/relationships/hyperlink" Target="consultantplus://offline/ref=5B38F9A3CCA6C856D4A9924693FEB46F9AB276BC7329F535E6206A0EFEE98E77096185BADE4D627FA7A3190815B7AC510521DAD47053E76BBE6B8B44022CL" TargetMode="External"/><Relationship Id="rId122" Type="http://schemas.openxmlformats.org/officeDocument/2006/relationships/hyperlink" Target="consultantplus://offline/ref=5B38F9A3CCA6C856D4A9924693FEB46F9AB276BC7329FD3AE2246A0EFEE98E77096185BADE4D627FA7A3190E17B7AC510521DAD47053E76BBE6B8B44022CL" TargetMode="External"/><Relationship Id="rId130" Type="http://schemas.openxmlformats.org/officeDocument/2006/relationships/hyperlink" Target="consultantplus://offline/ref=5B38F9A3CCA6C856D4A9924693FEB46F9AB276BC7329FD3AE2246A0EFEE98E77096185BADE4D627FA7A3190E17B7AC510521DAD47053E76BBE6B8B44022CL" TargetMode="External"/><Relationship Id="rId135" Type="http://schemas.openxmlformats.org/officeDocument/2006/relationships/hyperlink" Target="consultantplus://offline/ref=5B38F9A3CCA6C856D4A9924693FEB46F9AB276BC7329FD3AE2246A0EFEE98E77096185BADE4D627FA7A3190E17B7AC510521DAD47053E76BBE6B8B44022C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B38F9A3CCA6C856D4A98C4B8592EA6A99BA2CB9732EFF6BBB706C59A1B988225B21DBE39C0D717EA0BD1B0F100B2FL" TargetMode="External"/><Relationship Id="rId13" Type="http://schemas.openxmlformats.org/officeDocument/2006/relationships/hyperlink" Target="consultantplus://offline/ref=5B38F9A3CCA6C856D4A9924693FEB46F9AB276BC7329F43FE2276A0EFEE98E77096185BACC4D3A73A6A7070F15A2FA00430727L" TargetMode="External"/><Relationship Id="rId18" Type="http://schemas.openxmlformats.org/officeDocument/2006/relationships/hyperlink" Target="consultantplus://offline/ref=5B38F9A3CCA6C856D4A9924693FEB46F9AB276BC7328FD35E5206A0EFEE98E77096185BADE4D627FA7A3190E12B7AC510521DAD47053E76BBE6B8B44022CL" TargetMode="External"/><Relationship Id="rId39" Type="http://schemas.openxmlformats.org/officeDocument/2006/relationships/hyperlink" Target="consultantplus://offline/ref=5B38F9A3CCA6C856D4A9924693FEB46F9AB276BC7329F535E6206A0EFEE98E77096185BADE4D627FA7A3190E11B7AC510521DAD47053E76BBE6B8B44022CL" TargetMode="External"/><Relationship Id="rId109" Type="http://schemas.openxmlformats.org/officeDocument/2006/relationships/hyperlink" Target="consultantplus://offline/ref=5B38F9A3CCA6C856D4A9924693FEB46F9AB276BC7329F535E6206A0EFEE98E77096185BADE4D627FA7A319081AB7AC510521DAD47053E76BBE6B8B44022CL" TargetMode="External"/><Relationship Id="rId34" Type="http://schemas.openxmlformats.org/officeDocument/2006/relationships/hyperlink" Target="consultantplus://offline/ref=5B38F9A3CCA6C856D4A98C4B8592EA6A99BD21B7762FFF6BBB706C59A1B98822492183EB99023B2FE3F6140E16A2F8075F76D7D70727L" TargetMode="External"/><Relationship Id="rId50" Type="http://schemas.openxmlformats.org/officeDocument/2006/relationships/hyperlink" Target="consultantplus://offline/ref=5B38F9A3CCA6C856D4A9924693FEB46F9AB276BC7329F535E6206A0EFEE98E77096185BADE4D627FA7A3190C13B7AC510521DAD47053E76BBE6B8B44022CL" TargetMode="External"/><Relationship Id="rId55" Type="http://schemas.openxmlformats.org/officeDocument/2006/relationships/hyperlink" Target="consultantplus://offline/ref=5B38F9A3CCA6C856D4A9924693FEB46F9AB276BC7329FD3AE2246A0EFEE98E77096185BADE4D627FA7A3190E10B7AC510521DAD47053E76BBE6B8B44022CL" TargetMode="External"/><Relationship Id="rId76" Type="http://schemas.openxmlformats.org/officeDocument/2006/relationships/hyperlink" Target="consultantplus://offline/ref=5B38F9A3CCA6C856D4A98C4B8592EA6A99BD2BB6772EFF6BBB706C59A1B98822492183EF9D09697DAEA84D5E56E9F501456AD7D26A4FE76E0A23L" TargetMode="External"/><Relationship Id="rId97" Type="http://schemas.openxmlformats.org/officeDocument/2006/relationships/hyperlink" Target="consultantplus://offline/ref=5B38F9A3CCA6C856D4A98C4B8592EA6A99BD2BB6772EFF6BBB706C59A1B98822492183EF9D09667DA6A84D5E56E9F501456AD7D26A4FE76E0A23L" TargetMode="External"/><Relationship Id="rId104" Type="http://schemas.openxmlformats.org/officeDocument/2006/relationships/hyperlink" Target="consultantplus://offline/ref=5B38F9A3CCA6C856D4A98C4B8592EA6A99BD2BB6772EFF6BBB706C59A1B98822492183EF9D096D7CA2A84D5E56E9F501456AD7D26A4FE76E0A23L" TargetMode="External"/><Relationship Id="rId120" Type="http://schemas.openxmlformats.org/officeDocument/2006/relationships/hyperlink" Target="consultantplus://offline/ref=5B38F9A3CCA6C856D4A9924693FEB46F9AB276BC7329FD3AE2246A0EFEE98E77096185BADE4D627FA7A3190E17B7AC510521DAD47053E76BBE6B8B44022CL" TargetMode="External"/><Relationship Id="rId125" Type="http://schemas.openxmlformats.org/officeDocument/2006/relationships/hyperlink" Target="consultantplus://offline/ref=5B38F9A3CCA6C856D4A9924693FEB46F9AB276BC7329FD3AE2246A0EFEE98E77096185BADE4D627FA7A3190E17B7AC510521DAD47053E76BBE6B8B44022CL" TargetMode="External"/><Relationship Id="rId141" Type="http://schemas.openxmlformats.org/officeDocument/2006/relationships/theme" Target="theme/theme1.xml"/><Relationship Id="rId7" Type="http://schemas.openxmlformats.org/officeDocument/2006/relationships/hyperlink" Target="consultantplus://offline/ref=5B38F9A3CCA6C856D4A9924693FEB46F9AB276BC7329F33EE5206A0EFEE98E77096185BADE4D627FA7A3190F17B7AC510521DAD47053E76BBE6B8B44022CL" TargetMode="External"/><Relationship Id="rId71" Type="http://schemas.openxmlformats.org/officeDocument/2006/relationships/hyperlink" Target="consultantplus://offline/ref=5B38F9A3CCA6C856D4A98C4B8592EA6A99BD2BB6772EFF6BBB706C59A1B98822492183EF9D086E79A1A84D5E56E9F501456AD7D26A4FE76E0A23L" TargetMode="External"/><Relationship Id="rId92" Type="http://schemas.openxmlformats.org/officeDocument/2006/relationships/hyperlink" Target="consultantplus://offline/ref=5B38F9A3CCA6C856D4A9924693FEB46F9AB276BC7329F535E6206A0EFEE98E77096185BADE4D627FA7A3190915B7AC510521DAD47053E76BBE6B8B44022CL" TargetMode="External"/><Relationship Id="rId2" Type="http://schemas.openxmlformats.org/officeDocument/2006/relationships/settings" Target="settings.xml"/><Relationship Id="rId29" Type="http://schemas.openxmlformats.org/officeDocument/2006/relationships/hyperlink" Target="consultantplus://offline/ref=5B38F9A3CCA6C856D4A9924693FEB46F9AB276BC7329FD3AE2246A0EFEE98E77096185BADE4D627FA7A3190E12B7AC510521DAD47053E76BBE6B8B44022CL" TargetMode="External"/><Relationship Id="rId24" Type="http://schemas.openxmlformats.org/officeDocument/2006/relationships/hyperlink" Target="consultantplus://offline/ref=5B38F9A3CCA6C856D4A9924693FEB46F9AB276BC7A2AF235E42F3704F6B082750E6EDABFD95C627FA3BD19080CBEF8020422L" TargetMode="External"/><Relationship Id="rId40" Type="http://schemas.openxmlformats.org/officeDocument/2006/relationships/hyperlink" Target="consultantplus://offline/ref=5B38F9A3CCA6C856D4A9924693FEB46F9AB276BC7329F535E6206A0EFEE98E77096185BADE4D627FA7A3190E17B7AC510521DAD47053E76BBE6B8B44022CL" TargetMode="External"/><Relationship Id="rId45" Type="http://schemas.openxmlformats.org/officeDocument/2006/relationships/hyperlink" Target="consultantplus://offline/ref=5B38F9A3CCA6C856D4A9924693FEB46F9AB276BC7329F535E6206A0EFEE98E77096185BADE4D627FA7A3190E15B7AC510521DAD47053E76BBE6B8B44022CL" TargetMode="External"/><Relationship Id="rId66" Type="http://schemas.openxmlformats.org/officeDocument/2006/relationships/hyperlink" Target="consultantplus://offline/ref=5B38F9A3CCA6C856D4A9924693FEB46F9AB276BC7329F535E6206A0EFEE98E77096185BADE4D627FA7A3190B16B7AC510521DAD47053E76BBE6B8B44022CL" TargetMode="External"/><Relationship Id="rId87" Type="http://schemas.openxmlformats.org/officeDocument/2006/relationships/hyperlink" Target="consultantplus://offline/ref=5B38F9A3CCA6C856D4A98C4B8592EA6A99BD2BB6772EFF6BBB706C59A1B98822492183EF9D096D7CA2A84D5E56E9F501456AD7D26A4FE76E0A23L" TargetMode="External"/><Relationship Id="rId110" Type="http://schemas.openxmlformats.org/officeDocument/2006/relationships/hyperlink" Target="consultantplus://offline/ref=5B38F9A3CCA6C856D4A9924693FEB46F9AB276BC7329FD3AE2246A0EFEE98E77096185BADE4D627FA7A3190E16B7AC510521DAD47053E76BBE6B8B44022CL" TargetMode="External"/><Relationship Id="rId115" Type="http://schemas.openxmlformats.org/officeDocument/2006/relationships/hyperlink" Target="consultantplus://offline/ref=5B38F9A3CCA6C856D4A9924693FEB46F9AB276BC7329F33EE5206A0EFEE98E77096185BADE4D627FA7A3190F15B7AC510521DAD47053E76BBE6B8B44022CL" TargetMode="External"/><Relationship Id="rId131" Type="http://schemas.openxmlformats.org/officeDocument/2006/relationships/hyperlink" Target="consultantplus://offline/ref=5B38F9A3CCA6C856D4A9924693FEB46F9AB276BC7329FD3AE2246A0EFEE98E77096185BADE4D627FA7A3190E17B7AC510521DAD47053E76BBE6B8B44022CL" TargetMode="External"/><Relationship Id="rId136" Type="http://schemas.openxmlformats.org/officeDocument/2006/relationships/hyperlink" Target="consultantplus://offline/ref=5B38F9A3CCA6C856D4A9924693FEB46F9AB276BC7329FD3AE2246A0EFEE98E77096185BADE4D627FA7A3190E17B7AC510521DAD47053E76BBE6B8B44022CL" TargetMode="External"/><Relationship Id="rId61" Type="http://schemas.openxmlformats.org/officeDocument/2006/relationships/hyperlink" Target="consultantplus://offline/ref=5B38F9A3CCA6C856D4A9924693FEB46F9AB276BC7329F535E6206A0EFEE98E77096185BADE4D627FA7A3190C15B7AC510521DAD47053E76BBE6B8B44022CL" TargetMode="External"/><Relationship Id="rId82" Type="http://schemas.openxmlformats.org/officeDocument/2006/relationships/hyperlink" Target="consultantplus://offline/ref=5B38F9A3CCA6C856D4A98C4B8592EA6A99BD2BB6772EFF6BBB706C59A1B98822492183EF9D086E76A0A84D5E56E9F501456AD7D26A4FE76E0A23L" TargetMode="External"/><Relationship Id="rId19" Type="http://schemas.openxmlformats.org/officeDocument/2006/relationships/hyperlink" Target="consultantplus://offline/ref=5B38F9A3CCA6C856D4A9924693FEB46F9AB276BC7421F239EF2F3704F6B082750E6EDABFD95C627FA3BD19080CBEF8020422L" TargetMode="External"/><Relationship Id="rId14" Type="http://schemas.openxmlformats.org/officeDocument/2006/relationships/hyperlink" Target="consultantplus://offline/ref=5B38F9A3CCA6C856D4A9924693FEB46F9AB276BC712EFC35E42F3704F6B082750E6EDABFD95C627FA3BD19080CBEF8020422L" TargetMode="External"/><Relationship Id="rId30" Type="http://schemas.openxmlformats.org/officeDocument/2006/relationships/hyperlink" Target="consultantplus://offline/ref=5B38F9A3CCA6C856D4A9924693FEB46F9AB276BC7329F33EE5206A0EFEE98E77096185BADE4D627FA7A3190F17B7AC510521DAD47053E76BBE6B8B44022CL" TargetMode="External"/><Relationship Id="rId35" Type="http://schemas.openxmlformats.org/officeDocument/2006/relationships/hyperlink" Target="consultantplus://offline/ref=5B38F9A3CCA6C856D4A98C4B8592EA6A99BB2AB07B2BFF6BBB706C59A1B98822492183EF965D3E3AF2AE180B0CBCFF1E4374D50D26L" TargetMode="External"/><Relationship Id="rId56" Type="http://schemas.openxmlformats.org/officeDocument/2006/relationships/hyperlink" Target="consultantplus://offline/ref=5B38F9A3CCA6C856D4A9924693FEB46F9AB276BC7329FD3AE2246A0EFEE98E77096185BADE4D627FA7A3190E10B7AC510521DAD47053E76BBE6B8B44022CL" TargetMode="External"/><Relationship Id="rId77" Type="http://schemas.openxmlformats.org/officeDocument/2006/relationships/hyperlink" Target="consultantplus://offline/ref=5B38F9A3CCA6C856D4A98C4B8592EA6A99BD2BB6772EFF6BBB706C59A1B98822492183EF9D086E79A2A84D5E56E9F501456AD7D26A4FE76E0A23L" TargetMode="External"/><Relationship Id="rId100" Type="http://schemas.openxmlformats.org/officeDocument/2006/relationships/hyperlink" Target="consultantplus://offline/ref=5B38F9A3CCA6C856D4A9924693FEB46F9AB276BC7329F535E6206A0EFEE98E77096185BADE4D627FA7A3190814B7AC510521DAD47053E76BBE6B8B44022CL" TargetMode="External"/><Relationship Id="rId105" Type="http://schemas.openxmlformats.org/officeDocument/2006/relationships/hyperlink" Target="consultantplus://offline/ref=5B38F9A3CCA6C856D4A98C4B8592EA6A99BD2BB6772EFF6BBB706C59A1B98822492183EF9D086F7EA7A84D5E56E9F501456AD7D26A4FE76E0A23L" TargetMode="External"/><Relationship Id="rId126" Type="http://schemas.openxmlformats.org/officeDocument/2006/relationships/hyperlink" Target="consultantplus://offline/ref=5B38F9A3CCA6C856D4A9924693FEB46F9AB276BC7329FD3AE2246A0EFEE98E77096185BADE4D627FA7A3190E17B7AC510521DAD47053E76BBE6B8B44022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18485</Words>
  <Characters>105367</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Скрыпникова М.С.</dc:creator>
  <cp:keywords/>
  <dc:description/>
  <cp:lastModifiedBy>Скрыпникова М.С.</cp:lastModifiedBy>
  <cp:revision>1</cp:revision>
  <dcterms:created xsi:type="dcterms:W3CDTF">2023-07-14T11:54:00Z</dcterms:created>
  <dcterms:modified xsi:type="dcterms:W3CDTF">2023-07-14T11:55:00Z</dcterms:modified>
</cp:coreProperties>
</file>