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6A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ПОРЯДОК ОБЖАЛОВАНИЯ</w:t>
      </w:r>
      <w:bookmarkStart w:id="0" w:name="_GoBack"/>
      <w:bookmarkEnd w:id="0"/>
      <w:r w:rsidRPr="00A56D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РЕШЕНИЙ И ДЕЙСТВИЙ (БЕЗДЕЙСТВИЯ) ПО ИСПОЛНЕНИЮ ГОСУДАРСТВЕННОЙ ФУНКЦИИ.</w:t>
      </w:r>
      <w:r w:rsidRPr="00A56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A56D56" w:rsidRPr="00A56D56" w:rsidRDefault="00A56D56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16A" w:rsidRPr="00A56D56" w:rsidRDefault="00C2716A" w:rsidP="00A56D56">
      <w:pPr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(бездействие) должностных лиц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г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жилищного и строительного надзора Мурманской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(далее –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участвующих в исполнении государственной функции, и решения, принятые в ходе исполнения государственной функции, могут быть обжалованы заявителем в досудебном порядке.</w:t>
      </w:r>
    </w:p>
    <w:p w:rsidR="00C2716A" w:rsidRPr="00A56D56" w:rsidRDefault="00C2716A" w:rsidP="00A56D56">
      <w:pPr>
        <w:numPr>
          <w:ilvl w:val="0"/>
          <w:numId w:val="1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решений о проведении контрольных (надзорных) мероприятий;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актов контрольных (надзорных) мероприятий, предписаний об устранении выявленных нарушений;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действий (бездействия) должностных лиц Госжилинспекции Московской области в рамках контрольных (надзорных) мероприятий.</w:t>
      </w:r>
    </w:p>
    <w:p w:rsidR="00C2716A" w:rsidRPr="00A56D56" w:rsidRDefault="00C2716A" w:rsidP="00A56D56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процедуры досудебного обжалования является жалоба, поданная заявителем.</w:t>
      </w:r>
    </w:p>
    <w:p w:rsidR="00C2716A" w:rsidRPr="00A56D56" w:rsidRDefault="00C2716A" w:rsidP="00A56D56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подается в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с использованием единого портала государственных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</w:t>
      </w:r>
      <w:hyperlink r:id="rId5" w:history="1">
        <w:r w:rsidRPr="00A56D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http://gosuslugi.ru</w:t>
        </w:r>
      </w:hyperlink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) и (или) региональном портале государственных и муниципальных услуг (</w:t>
      </w:r>
      <w:hyperlink r:id="rId6" w:history="1">
        <w:r w:rsidRPr="00A56D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http://uslugi.mosreg.ru</w:t>
        </w:r>
      </w:hyperlink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 исключением жалобы, содержащей сведения и документы, составляющие государственную или иную охраняемую законом тайну.</w:t>
      </w:r>
    </w:p>
    <w:p w:rsidR="00C2716A" w:rsidRPr="00A56D56" w:rsidRDefault="00C2716A" w:rsidP="00A56D56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жалобы может быть осуществлена полномочным представителем заявителя в случае делегирования ему соответствующего права </w:t>
      </w:r>
      <w:r w:rsid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Федеральной государственной информационной системы «Единая система идентификации и аутентификации».</w:t>
      </w:r>
    </w:p>
    <w:p w:rsidR="00C2716A" w:rsidRPr="00A56D56" w:rsidRDefault="00C2716A" w:rsidP="00A56D56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C2716A" w:rsidRPr="00A56D56" w:rsidRDefault="00C2716A" w:rsidP="00A56D56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Жалоба, содержащая сведения и документы, составляющие государственную или иную охраняемую законом тайну, подается руководителю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5EB1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письменном виде с учетом требований законодательства Российской Федерации о государственной и иной охраняемой законом тайне.</w:t>
      </w:r>
    </w:p>
    <w:p w:rsidR="00C2716A" w:rsidRPr="00A56D56" w:rsidRDefault="00C2716A" w:rsidP="00A56D56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решение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действия (бездействие) его должностных лиц может быть подана в течение тридцати календарных дней со 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дня, когда заявитель узнал или должен был узнать </w:t>
      </w:r>
      <w:r w:rsid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нарушении своих прав.</w:t>
      </w:r>
    </w:p>
    <w:p w:rsidR="00C2716A" w:rsidRPr="00A56D56" w:rsidRDefault="00C2716A" w:rsidP="00A56D56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предписание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подана в течение десяти рабочих дней с момента получения заявителем предписания.</w:t>
      </w:r>
    </w:p>
    <w:p w:rsidR="00C2716A" w:rsidRPr="00A56D56" w:rsidRDefault="00C2716A" w:rsidP="00A56D56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пропуска по уважительной причине срока подачи жалобы этот срок по ходатайству заявителя может быть восстановлен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716A" w:rsidRPr="00A56D56" w:rsidRDefault="00C2716A" w:rsidP="00A56D56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до принятия решения по жалобе может отозвать её. При этом повторное направление жалобы по тем же основаниям не допускается.</w:t>
      </w:r>
    </w:p>
    <w:p w:rsidR="00C2716A" w:rsidRPr="00A56D56" w:rsidRDefault="00C2716A" w:rsidP="00A56D56">
      <w:pPr>
        <w:numPr>
          <w:ilvl w:val="0"/>
          <w:numId w:val="2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содержать ходатайство о приостановлении исполнения обжалуемого решения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по данному ходатайству принимается не позднее двух рабочих дней со дня регистрации жалобы. </w:t>
      </w:r>
    </w:p>
    <w:p w:rsidR="00C2716A" w:rsidRPr="00A56D56" w:rsidRDefault="00C2716A" w:rsidP="00A56D56">
      <w:pPr>
        <w:numPr>
          <w:ilvl w:val="0"/>
          <w:numId w:val="3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должна содержать: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фамилию, имя, отчество (последнее - при наличии) должностного лица, решение и (или) действие (бездействие) которого обжалуется;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(последнее - 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обжалуемом решении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действии (бездействии) его должностного лица, которые привели или могут привести к нарушению прав заявителя;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основания и доводы, на основании которых заявитель не согласен </w:t>
      </w:r>
      <w:r w:rsid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решением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5) требования лица, подавшего жалобу;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жалоба.</w:t>
      </w:r>
    </w:p>
    <w:p w:rsidR="00C2716A" w:rsidRPr="00A56D56" w:rsidRDefault="00C2716A" w:rsidP="00A56D56">
      <w:pPr>
        <w:numPr>
          <w:ilvl w:val="0"/>
          <w:numId w:val="4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жалобе может быть приложена позиция Уполномоченного </w:t>
      </w:r>
      <w:r w:rsid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Президенте Российской Федерации по защите прав предпринимателей, </w:t>
      </w:r>
      <w:r w:rsid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общественного представителя, уполномоченного по защите прав предпринимателей в субъекте Российской Федерации, относящаяся к предмету жалобы.</w:t>
      </w:r>
    </w:p>
    <w:p w:rsidR="00C2716A" w:rsidRPr="00A56D56" w:rsidRDefault="00EB5EB1" w:rsidP="00A56D56">
      <w:pPr>
        <w:numPr>
          <w:ilvl w:val="0"/>
          <w:numId w:val="4"/>
        </w:num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16A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об отказе </w:t>
      </w:r>
      <w:r w:rsid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716A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рассмотрении жалобы в течение пяти рабочих дней со дня получения жалобы, если: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жалоба подана после истечения сроков подачи жалобы, указанных </w:t>
      </w:r>
      <w:r w:rsid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8, 9 указанного П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и не содержит ходатайства о восстановлении пропущенного срока на подачу жалобы;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удовлетворении ходатайства о восстановлении пропущенного срока </w:t>
      </w:r>
      <w:r w:rsid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подачу жалобы отказано;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 принятия решения по жалобе от заявителя поступило заявление </w:t>
      </w:r>
      <w:r w:rsid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отзыве жалобы;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имеется решение суда по вопросам, поставленным в жалобе;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ранее в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EB5EB1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подана другая жалоба от того же заявителя по тем же основаниям;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членов их семей;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ранее получен отказ в рассмотрении жалобы по тому же предмету,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8) жалоба подана в ненадлежащий уполномоченный орган;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D56" w:rsidRPr="00A56D56" w:rsidRDefault="00C2716A" w:rsidP="00A56D56">
      <w:pPr>
        <w:pStyle w:val="a7"/>
        <w:numPr>
          <w:ilvl w:val="0"/>
          <w:numId w:val="5"/>
        </w:numPr>
        <w:shd w:val="clear" w:color="auto" w:fill="FFFFFF"/>
        <w:tabs>
          <w:tab w:val="clear" w:pos="1211"/>
          <w:tab w:val="num" w:pos="0"/>
          <w:tab w:val="num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рассмотрении жалобы по основаниям, указанным в </w:t>
      </w:r>
      <w:proofErr w:type="spellStart"/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3 - 8 п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56D56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орядка, не является результатом досудебного обжалования и не может служить основанием для судебного обжалования решений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действий (бездействия) его должностных лиц.</w:t>
      </w:r>
    </w:p>
    <w:p w:rsidR="00A56D56" w:rsidRPr="00A56D56" w:rsidRDefault="00C2716A" w:rsidP="00A56D56">
      <w:pPr>
        <w:pStyle w:val="a7"/>
        <w:numPr>
          <w:ilvl w:val="0"/>
          <w:numId w:val="5"/>
        </w:numPr>
        <w:shd w:val="clear" w:color="auto" w:fill="FFFFFF"/>
        <w:tabs>
          <w:tab w:val="clear" w:pos="1211"/>
          <w:tab w:val="num" w:pos="0"/>
          <w:tab w:val="num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Жалоба, поступившая в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рассмотрению должностным лицом, уполномоченным на рассмотрение жалоб, в течение двадцати рабочих дней со дня её регистрации. </w:t>
      </w:r>
      <w:r w:rsidR="00A56D56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для рассмотрения жалобы необходимо истребование дополнительных материалов, этот срок может быть продлен указанным органом на двадцать рабочих дней. </w:t>
      </w:r>
    </w:p>
    <w:p w:rsidR="00A56D56" w:rsidRPr="00A56D56" w:rsidRDefault="00EB5EB1" w:rsidP="00A56D56">
      <w:pPr>
        <w:pStyle w:val="a7"/>
        <w:numPr>
          <w:ilvl w:val="0"/>
          <w:numId w:val="5"/>
        </w:numPr>
        <w:tabs>
          <w:tab w:val="clear" w:pos="1211"/>
          <w:tab w:val="num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D56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</w:t>
      </w:r>
      <w:r w:rsid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6D56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сведениями и документами, составляющими государственную или иную охраняемую законом тайну. </w:t>
      </w:r>
    </w:p>
    <w:p w:rsidR="00C2716A" w:rsidRPr="00A56D56" w:rsidRDefault="00EB5EB1" w:rsidP="00A56D56">
      <w:pPr>
        <w:pStyle w:val="a7"/>
        <w:numPr>
          <w:ilvl w:val="0"/>
          <w:numId w:val="5"/>
        </w:numPr>
        <w:tabs>
          <w:tab w:val="clear" w:pos="1211"/>
          <w:tab w:val="num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16A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запросить у заявителя дополнительную информацию и документы, относящиеся к предмету жалобы. Заявитель вправе представить указанные информацию и документы в течение пяти рабочих дней с </w:t>
      </w:r>
      <w:r w:rsidR="00C2716A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2716A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чем на пять рабочих дней с момента направления запроса.</w:t>
      </w:r>
    </w:p>
    <w:p w:rsidR="00C2716A" w:rsidRPr="00A56D56" w:rsidRDefault="00C2716A" w:rsidP="00A56D56">
      <w:pPr>
        <w:pStyle w:val="a7"/>
        <w:numPr>
          <w:ilvl w:val="0"/>
          <w:numId w:val="5"/>
        </w:numPr>
        <w:shd w:val="clear" w:color="auto" w:fill="FFFFFF"/>
        <w:tabs>
          <w:tab w:val="clear" w:pos="1211"/>
          <w:tab w:val="num" w:pos="426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C2716A" w:rsidRPr="00A56D56" w:rsidRDefault="00C2716A" w:rsidP="00A56D56">
      <w:pPr>
        <w:numPr>
          <w:ilvl w:val="0"/>
          <w:numId w:val="5"/>
        </w:numPr>
        <w:shd w:val="clear" w:color="auto" w:fill="FFFFFF"/>
        <w:tabs>
          <w:tab w:val="clear" w:pos="1211"/>
          <w:tab w:val="num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жалобы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EB5EB1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одно из следующих решений: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оставляет жалобу без удовлетворения;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отменяет решение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или частично;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отменяет решение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и принимает новое решение;</w:t>
      </w:r>
    </w:p>
    <w:p w:rsidR="00C2716A" w:rsidRPr="00A56D56" w:rsidRDefault="00C2716A" w:rsidP="00A56D56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признает действия (бездействие) должностных лиц </w:t>
      </w:r>
      <w:r w:rsidR="00A56D56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Госжилинспекции</w:t>
      </w:r>
      <w:r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незаконными и выносит решение по существу, в том числе об осуществлении при необходимости определенных действий.</w:t>
      </w:r>
    </w:p>
    <w:p w:rsidR="00C2716A" w:rsidRPr="00A56D56" w:rsidRDefault="00A56D56" w:rsidP="00A56D56">
      <w:pPr>
        <w:pStyle w:val="a7"/>
        <w:numPr>
          <w:ilvl w:val="0"/>
          <w:numId w:val="5"/>
        </w:numPr>
        <w:shd w:val="clear" w:color="auto" w:fill="FFFFFF"/>
        <w:tabs>
          <w:tab w:val="clear" w:pos="1211"/>
          <w:tab w:val="num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16A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C2716A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содержащее обоснование принятого решения, срок и порядок его исполнения, размещается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16A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заявителя на едином портале государственных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16A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и (или) региональном портале государственных</w:t>
      </w:r>
      <w:r w:rsidR="00EB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16A" w:rsidRPr="00A56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в срок не позднее одного рабочего дня со дня его принятия.</w:t>
      </w:r>
    </w:p>
    <w:p w:rsidR="001C2498" w:rsidRPr="00C2716A" w:rsidRDefault="001C2498" w:rsidP="00C271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2498" w:rsidRPr="00C2716A" w:rsidSect="001C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22F0"/>
    <w:multiLevelType w:val="multilevel"/>
    <w:tmpl w:val="2B1091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45093"/>
    <w:multiLevelType w:val="multilevel"/>
    <w:tmpl w:val="A85E9B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51421"/>
    <w:multiLevelType w:val="multilevel"/>
    <w:tmpl w:val="D1AE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F018B"/>
    <w:multiLevelType w:val="multilevel"/>
    <w:tmpl w:val="D6BA5C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A32FD"/>
    <w:multiLevelType w:val="multilevel"/>
    <w:tmpl w:val="822C54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C0471C"/>
    <w:multiLevelType w:val="multilevel"/>
    <w:tmpl w:val="72A45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366B17"/>
    <w:multiLevelType w:val="multilevel"/>
    <w:tmpl w:val="7F16D112"/>
    <w:lvl w:ilvl="0">
      <w:start w:val="16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6A"/>
    <w:rsid w:val="001C2498"/>
    <w:rsid w:val="00A56D56"/>
    <w:rsid w:val="00C2716A"/>
    <w:rsid w:val="00E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6D3F5-C961-46AE-A939-FC6AD6AD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16A"/>
    <w:rPr>
      <w:b/>
      <w:bCs/>
    </w:rPr>
  </w:style>
  <w:style w:type="character" w:styleId="a5">
    <w:name w:val="Emphasis"/>
    <w:basedOn w:val="a0"/>
    <w:uiPriority w:val="20"/>
    <w:qFormat/>
    <w:rsid w:val="00C2716A"/>
    <w:rPr>
      <w:i/>
      <w:iCs/>
    </w:rPr>
  </w:style>
  <w:style w:type="character" w:styleId="a6">
    <w:name w:val="Hyperlink"/>
    <w:basedOn w:val="a0"/>
    <w:uiPriority w:val="99"/>
    <w:semiHidden/>
    <w:unhideWhenUsed/>
    <w:rsid w:val="00C2716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5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lugi.mosreg.ru/" TargetMode="External"/><Relationship Id="rId5" Type="http://schemas.openxmlformats.org/officeDocument/2006/relationships/hyperlink" Target="http://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Гранкевская Кристина Геннадьевна</dc:creator>
  <cp:keywords/>
  <dc:description/>
  <cp:lastModifiedBy>Рахманова Н.Л.</cp:lastModifiedBy>
  <cp:revision>2</cp:revision>
  <dcterms:created xsi:type="dcterms:W3CDTF">2023-07-20T06:39:00Z</dcterms:created>
  <dcterms:modified xsi:type="dcterms:W3CDTF">2023-07-20T06:39:00Z</dcterms:modified>
</cp:coreProperties>
</file>