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77" w:type="dxa"/>
        <w:tblLook w:val="00A0" w:firstRow="1" w:lastRow="0" w:firstColumn="1" w:lastColumn="0" w:noHBand="0" w:noVBand="0"/>
      </w:tblPr>
      <w:tblGrid>
        <w:gridCol w:w="6521"/>
        <w:gridCol w:w="4956"/>
      </w:tblGrid>
      <w:tr w:rsidR="00A2378A" w:rsidRPr="003E0B1B" w:rsidTr="003E0B1B">
        <w:tc>
          <w:tcPr>
            <w:tcW w:w="6521" w:type="dxa"/>
          </w:tcPr>
          <w:p w:rsidR="00A2378A" w:rsidRPr="003E0B1B" w:rsidRDefault="00A2378A" w:rsidP="003E0B1B">
            <w:pPr>
              <w:spacing w:after="0" w:line="276" w:lineRule="auto"/>
              <w:jc w:val="both"/>
              <w:rPr>
                <w:rFonts w:ascii="Times New Roman" w:hAnsi="Times New Roman"/>
                <w:sz w:val="28"/>
                <w:szCs w:val="28"/>
                <w:lang w:eastAsia="ru-RU"/>
              </w:rPr>
            </w:pPr>
          </w:p>
        </w:tc>
        <w:tc>
          <w:tcPr>
            <w:tcW w:w="4956" w:type="dxa"/>
          </w:tcPr>
          <w:p w:rsidR="00A2378A" w:rsidRPr="003E0B1B" w:rsidRDefault="00A2378A" w:rsidP="003E0B1B">
            <w:pPr>
              <w:spacing w:after="0" w:line="276" w:lineRule="auto"/>
              <w:jc w:val="both"/>
              <w:rPr>
                <w:rFonts w:ascii="Times New Roman" w:hAnsi="Times New Roman"/>
                <w:sz w:val="28"/>
                <w:szCs w:val="28"/>
                <w:lang w:eastAsia="ru-RU"/>
              </w:rPr>
            </w:pPr>
          </w:p>
        </w:tc>
      </w:tr>
    </w:tbl>
    <w:p w:rsidR="00A2378A" w:rsidRPr="00181BAB" w:rsidRDefault="00A2378A" w:rsidP="007865F5">
      <w:pPr>
        <w:spacing w:after="0" w:line="276" w:lineRule="auto"/>
        <w:jc w:val="both"/>
        <w:rPr>
          <w:rFonts w:ascii="Times New Roman" w:hAnsi="Times New Roman"/>
          <w:sz w:val="28"/>
          <w:szCs w:val="28"/>
          <w:lang w:eastAsia="ru-RU"/>
        </w:rPr>
      </w:pPr>
    </w:p>
    <w:p w:rsidR="00A2378A" w:rsidRPr="00181BAB" w:rsidRDefault="00A2378A" w:rsidP="007865F5">
      <w:pPr>
        <w:spacing w:after="0" w:line="276" w:lineRule="auto"/>
        <w:jc w:val="both"/>
        <w:rPr>
          <w:rFonts w:ascii="Times New Roman" w:hAnsi="Times New Roman"/>
          <w:sz w:val="28"/>
          <w:szCs w:val="28"/>
          <w:lang w:eastAsia="ru-RU"/>
        </w:rPr>
      </w:pPr>
    </w:p>
    <w:p w:rsidR="005149BE" w:rsidRDefault="00A2378A" w:rsidP="00806C28">
      <w:pPr>
        <w:spacing w:after="0" w:line="276" w:lineRule="auto"/>
        <w:ind w:firstLine="567"/>
        <w:jc w:val="center"/>
        <w:rPr>
          <w:rFonts w:ascii="Times New Roman" w:hAnsi="Times New Roman"/>
          <w:b/>
          <w:sz w:val="28"/>
          <w:szCs w:val="28"/>
          <w:lang w:eastAsia="ru-RU"/>
        </w:rPr>
      </w:pPr>
      <w:r w:rsidRPr="005149BE">
        <w:rPr>
          <w:rFonts w:ascii="Times New Roman" w:hAnsi="Times New Roman"/>
          <w:b/>
          <w:sz w:val="28"/>
          <w:szCs w:val="28"/>
          <w:lang w:eastAsia="ru-RU"/>
        </w:rPr>
        <w:t xml:space="preserve">Руководство по соблюдению обязательных требований, оценка соблюдения которых осуществляется в рамках регионального государственного жилищного контроля (надзора) </w:t>
      </w:r>
    </w:p>
    <w:p w:rsidR="00A2378A" w:rsidRPr="005149BE" w:rsidRDefault="00A2378A" w:rsidP="00806C28">
      <w:pPr>
        <w:spacing w:after="0" w:line="276" w:lineRule="auto"/>
        <w:ind w:firstLine="567"/>
        <w:jc w:val="center"/>
        <w:rPr>
          <w:rFonts w:ascii="Times New Roman" w:hAnsi="Times New Roman"/>
          <w:b/>
          <w:sz w:val="28"/>
          <w:szCs w:val="28"/>
        </w:rPr>
      </w:pPr>
      <w:r w:rsidRPr="005149BE">
        <w:rPr>
          <w:rFonts w:ascii="Times New Roman" w:hAnsi="Times New Roman"/>
          <w:b/>
          <w:sz w:val="28"/>
          <w:szCs w:val="28"/>
          <w:lang w:eastAsia="ru-RU"/>
        </w:rPr>
        <w:t xml:space="preserve">на территории </w:t>
      </w:r>
      <w:r w:rsidR="005149BE">
        <w:rPr>
          <w:rFonts w:ascii="Times New Roman" w:hAnsi="Times New Roman"/>
          <w:b/>
          <w:sz w:val="28"/>
          <w:szCs w:val="28"/>
          <w:lang w:eastAsia="ru-RU"/>
        </w:rPr>
        <w:t>Мурманской</w:t>
      </w:r>
      <w:r w:rsidRPr="005149BE">
        <w:rPr>
          <w:rFonts w:ascii="Times New Roman" w:hAnsi="Times New Roman"/>
          <w:b/>
          <w:sz w:val="28"/>
          <w:szCs w:val="28"/>
          <w:lang w:eastAsia="ru-RU"/>
        </w:rPr>
        <w:t xml:space="preserve"> области </w:t>
      </w:r>
    </w:p>
    <w:p w:rsidR="00A2378A" w:rsidRPr="007865F5" w:rsidRDefault="00A2378A" w:rsidP="00E23C21">
      <w:pPr>
        <w:spacing w:line="276" w:lineRule="auto"/>
        <w:jc w:val="both"/>
        <w:rPr>
          <w:rFonts w:ascii="Times New Roman" w:hAnsi="Times New Roman"/>
          <w:sz w:val="28"/>
          <w:szCs w:val="28"/>
        </w:rPr>
      </w:pPr>
    </w:p>
    <w:p w:rsidR="00A2378A" w:rsidRDefault="00A2378A" w:rsidP="003E1288">
      <w:pPr>
        <w:spacing w:after="0" w:line="276" w:lineRule="auto"/>
        <w:ind w:firstLine="540"/>
        <w:jc w:val="both"/>
        <w:rPr>
          <w:rFonts w:ascii="Times New Roman" w:hAnsi="Times New Roman"/>
          <w:sz w:val="28"/>
          <w:szCs w:val="28"/>
        </w:rPr>
      </w:pPr>
      <w:r w:rsidRPr="004D03FF">
        <w:rPr>
          <w:rFonts w:ascii="Times New Roman" w:hAnsi="Times New Roman"/>
          <w:sz w:val="28"/>
          <w:szCs w:val="28"/>
        </w:rPr>
        <w:t xml:space="preserve">Настоящее руководство по соблюдению обязательных требований, оценка соблюдения которых осуществляется в рамках регионального государственного жилищного контроля (надзора) на территории </w:t>
      </w:r>
      <w:r w:rsidR="005149BE">
        <w:rPr>
          <w:rFonts w:ascii="Times New Roman" w:hAnsi="Times New Roman"/>
          <w:sz w:val="28"/>
          <w:szCs w:val="28"/>
        </w:rPr>
        <w:t>Мурманской</w:t>
      </w:r>
      <w:r w:rsidRPr="004D03FF">
        <w:rPr>
          <w:rFonts w:ascii="Times New Roman" w:hAnsi="Times New Roman"/>
          <w:sz w:val="28"/>
          <w:szCs w:val="28"/>
        </w:rPr>
        <w:t xml:space="preserve"> области</w:t>
      </w:r>
      <w:r>
        <w:rPr>
          <w:rFonts w:ascii="Times New Roman" w:hAnsi="Times New Roman"/>
          <w:sz w:val="28"/>
          <w:szCs w:val="28"/>
        </w:rPr>
        <w:t xml:space="preserve"> (далее – Руководство)</w:t>
      </w:r>
      <w:r w:rsidRPr="004D03FF">
        <w:rPr>
          <w:rFonts w:ascii="Times New Roman" w:hAnsi="Times New Roman"/>
          <w:sz w:val="28"/>
          <w:szCs w:val="28"/>
        </w:rPr>
        <w:t xml:space="preserve"> подготовлено в соответствии с</w:t>
      </w:r>
      <w:r>
        <w:rPr>
          <w:rFonts w:ascii="Times New Roman" w:hAnsi="Times New Roman"/>
          <w:sz w:val="28"/>
          <w:szCs w:val="28"/>
        </w:rPr>
        <w:t xml:space="preserve"> частью </w:t>
      </w:r>
      <w:r w:rsidR="005A039D">
        <w:rPr>
          <w:rFonts w:ascii="Times New Roman" w:hAnsi="Times New Roman"/>
          <w:sz w:val="28"/>
          <w:szCs w:val="28"/>
        </w:rPr>
        <w:t>5</w:t>
      </w:r>
      <w:r>
        <w:rPr>
          <w:rFonts w:ascii="Times New Roman" w:hAnsi="Times New Roman"/>
          <w:sz w:val="28"/>
          <w:szCs w:val="28"/>
        </w:rPr>
        <w:t xml:space="preserve"> статьи 14</w:t>
      </w:r>
      <w:r w:rsidRPr="004D03FF">
        <w:rPr>
          <w:rFonts w:ascii="Times New Roman" w:hAnsi="Times New Roman"/>
          <w:sz w:val="28"/>
          <w:szCs w:val="28"/>
        </w:rPr>
        <w:t xml:space="preserve"> </w:t>
      </w:r>
      <w:r>
        <w:rPr>
          <w:rFonts w:ascii="Times New Roman" w:hAnsi="Times New Roman"/>
          <w:sz w:val="28"/>
          <w:szCs w:val="28"/>
        </w:rPr>
        <w:t>Федерального закона от 31.07.2020</w:t>
      </w:r>
      <w:r w:rsidRPr="004D03FF">
        <w:rPr>
          <w:rFonts w:ascii="Times New Roman" w:hAnsi="Times New Roman"/>
          <w:sz w:val="28"/>
          <w:szCs w:val="28"/>
        </w:rPr>
        <w:t xml:space="preserve"> </w:t>
      </w:r>
      <w:r>
        <w:rPr>
          <w:rFonts w:ascii="Times New Roman" w:hAnsi="Times New Roman"/>
          <w:sz w:val="28"/>
          <w:szCs w:val="28"/>
        </w:rPr>
        <w:t>№ 247-ФЗ «</w:t>
      </w:r>
      <w:r w:rsidRPr="004D03FF">
        <w:rPr>
          <w:rFonts w:ascii="Times New Roman" w:hAnsi="Times New Roman"/>
          <w:sz w:val="28"/>
          <w:szCs w:val="28"/>
        </w:rPr>
        <w:t>Об обязательных тре</w:t>
      </w:r>
      <w:r>
        <w:rPr>
          <w:rFonts w:ascii="Times New Roman" w:hAnsi="Times New Roman"/>
          <w:sz w:val="28"/>
          <w:szCs w:val="28"/>
        </w:rPr>
        <w:t xml:space="preserve">бованиях в Российской Федерации» и пунктом 5 части 3 статьи 46 </w:t>
      </w:r>
      <w:r w:rsidRPr="004D03FF">
        <w:rPr>
          <w:rFonts w:ascii="Times New Roman" w:hAnsi="Times New Roman"/>
          <w:sz w:val="28"/>
          <w:szCs w:val="28"/>
        </w:rPr>
        <w:t xml:space="preserve"> </w:t>
      </w:r>
      <w:r>
        <w:rPr>
          <w:rFonts w:ascii="Times New Roman" w:hAnsi="Times New Roman"/>
          <w:sz w:val="28"/>
          <w:szCs w:val="28"/>
        </w:rPr>
        <w:t>Федерального закона от 31.07.</w:t>
      </w:r>
      <w:r w:rsidRPr="004D03FF">
        <w:rPr>
          <w:rFonts w:ascii="Times New Roman" w:hAnsi="Times New Roman"/>
          <w:sz w:val="28"/>
          <w:szCs w:val="28"/>
        </w:rPr>
        <w:t xml:space="preserve">2020 </w:t>
      </w:r>
      <w:r>
        <w:rPr>
          <w:rFonts w:ascii="Times New Roman" w:hAnsi="Times New Roman"/>
          <w:sz w:val="28"/>
          <w:szCs w:val="28"/>
        </w:rPr>
        <w:br/>
        <w:t>№</w:t>
      </w:r>
      <w:r w:rsidRPr="004D03FF">
        <w:rPr>
          <w:rFonts w:ascii="Times New Roman" w:hAnsi="Times New Roman"/>
          <w:sz w:val="28"/>
          <w:szCs w:val="28"/>
        </w:rPr>
        <w:t xml:space="preserve"> 248-ФЗ </w:t>
      </w:r>
      <w:r>
        <w:rPr>
          <w:rFonts w:ascii="Times New Roman" w:hAnsi="Times New Roman"/>
          <w:sz w:val="28"/>
          <w:szCs w:val="28"/>
        </w:rPr>
        <w:t>«</w:t>
      </w:r>
      <w:r w:rsidRPr="004D03FF">
        <w:rPr>
          <w:rFonts w:ascii="Times New Roman" w:hAnsi="Times New Roman"/>
          <w:sz w:val="28"/>
          <w:szCs w:val="28"/>
        </w:rPr>
        <w:t xml:space="preserve">О государственном контроле (надзоре) и муниципальном контроле </w:t>
      </w:r>
      <w:r>
        <w:rPr>
          <w:rFonts w:ascii="Times New Roman" w:hAnsi="Times New Roman"/>
          <w:sz w:val="28"/>
          <w:szCs w:val="28"/>
        </w:rPr>
        <w:br/>
      </w:r>
      <w:r w:rsidRPr="004D03FF">
        <w:rPr>
          <w:rFonts w:ascii="Times New Roman" w:hAnsi="Times New Roman"/>
          <w:sz w:val="28"/>
          <w:szCs w:val="28"/>
        </w:rPr>
        <w:t>в Российской Федерации</w:t>
      </w:r>
      <w:r>
        <w:rPr>
          <w:rFonts w:ascii="Times New Roman" w:hAnsi="Times New Roman"/>
          <w:sz w:val="28"/>
          <w:szCs w:val="28"/>
        </w:rPr>
        <w:t>».</w:t>
      </w:r>
      <w:r w:rsidRPr="004D03FF">
        <w:rPr>
          <w:rFonts w:ascii="Times New Roman" w:hAnsi="Times New Roman"/>
          <w:sz w:val="28"/>
          <w:szCs w:val="28"/>
        </w:rPr>
        <w:t xml:space="preserve"> </w:t>
      </w:r>
    </w:p>
    <w:p w:rsidR="00A2378A" w:rsidRDefault="00A2378A" w:rsidP="003E1288">
      <w:pPr>
        <w:spacing w:after="0" w:line="276" w:lineRule="auto"/>
        <w:ind w:firstLine="540"/>
        <w:jc w:val="both"/>
        <w:rPr>
          <w:rFonts w:ascii="Times New Roman" w:hAnsi="Times New Roman"/>
          <w:sz w:val="28"/>
          <w:szCs w:val="28"/>
          <w:lang w:eastAsia="ru-RU"/>
        </w:rPr>
      </w:pPr>
      <w:r w:rsidRPr="003E1288">
        <w:rPr>
          <w:rFonts w:ascii="Times New Roman" w:hAnsi="Times New Roman"/>
          <w:sz w:val="28"/>
          <w:szCs w:val="28"/>
          <w:lang w:eastAsia="ru-RU"/>
        </w:rPr>
        <w:t xml:space="preserve">Руководство содержит разъяснения по наиболее часто встречающимся нарушениям обязательных требований, рекомендации по соблюдению обязательных требований, ответственность за нарушения обязательных требований. </w:t>
      </w:r>
    </w:p>
    <w:p w:rsidR="00A2378A" w:rsidRPr="004D03FF" w:rsidRDefault="00A2378A" w:rsidP="004D03FF">
      <w:pPr>
        <w:spacing w:after="0" w:line="276" w:lineRule="auto"/>
        <w:ind w:firstLine="567"/>
        <w:jc w:val="both"/>
        <w:rPr>
          <w:rFonts w:ascii="Times New Roman" w:hAnsi="Times New Roman"/>
          <w:sz w:val="28"/>
        </w:rPr>
      </w:pPr>
      <w:r>
        <w:rPr>
          <w:rFonts w:ascii="Times New Roman" w:hAnsi="Times New Roman"/>
          <w:sz w:val="28"/>
          <w:szCs w:val="28"/>
        </w:rPr>
        <w:t xml:space="preserve">Предметом регионального государственного жилищного контроля (надзора) на территории </w:t>
      </w:r>
      <w:r w:rsidR="005149BE">
        <w:rPr>
          <w:rFonts w:ascii="Times New Roman" w:hAnsi="Times New Roman"/>
          <w:sz w:val="28"/>
          <w:szCs w:val="28"/>
        </w:rPr>
        <w:t>Мурманской</w:t>
      </w:r>
      <w:r>
        <w:rPr>
          <w:rFonts w:ascii="Times New Roman" w:hAnsi="Times New Roman"/>
          <w:sz w:val="28"/>
          <w:szCs w:val="28"/>
        </w:rPr>
        <w:t xml:space="preserve"> области </w:t>
      </w:r>
      <w:r w:rsidR="002316DD">
        <w:rPr>
          <w:rFonts w:ascii="Times New Roman" w:hAnsi="Times New Roman"/>
          <w:sz w:val="28"/>
          <w:szCs w:val="28"/>
        </w:rPr>
        <w:t xml:space="preserve">(далее – государственный жилищный надзор) </w:t>
      </w:r>
      <w:r>
        <w:rPr>
          <w:rFonts w:ascii="Times New Roman" w:hAnsi="Times New Roman"/>
          <w:sz w:val="28"/>
          <w:szCs w:val="28"/>
        </w:rPr>
        <w:t xml:space="preserve">является соблюдение </w:t>
      </w:r>
      <w:r w:rsidRPr="004D03FF">
        <w:rPr>
          <w:rFonts w:ascii="Times New Roman" w:hAnsi="Times New Roman"/>
          <w:sz w:val="28"/>
        </w:rPr>
        <w:t xml:space="preserve">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w:t>
      </w:r>
      <w:r w:rsidR="002316DD">
        <w:rPr>
          <w:rFonts w:ascii="Times New Roman" w:hAnsi="Times New Roman"/>
          <w:sz w:val="28"/>
        </w:rPr>
        <w:br/>
      </w:r>
      <w:r w:rsidRPr="004D03FF">
        <w:rPr>
          <w:rFonts w:ascii="Times New Roman" w:hAnsi="Times New Roman"/>
          <w:sz w:val="28"/>
        </w:rPr>
        <w:t xml:space="preserve">об энергосбережении и о повышении энергетической эффективности в отношении жилищного фонда, за исключением муниципального жилищного фонда: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1) требований к использованию и сохранности жилищного фонда, </w:t>
      </w:r>
      <w:r w:rsidRPr="004D03FF">
        <w:rPr>
          <w:rFonts w:ascii="Times New Roman" w:hAnsi="Times New Roman"/>
          <w:sz w:val="28"/>
        </w:rPr>
        <w:br/>
        <w:t xml:space="preserve">в том числе </w:t>
      </w:r>
      <w:hyperlink r:id="rId7" w:history="1">
        <w:r w:rsidRPr="004D03FF">
          <w:rPr>
            <w:rFonts w:ascii="Times New Roman" w:hAnsi="Times New Roman"/>
            <w:sz w:val="28"/>
          </w:rPr>
          <w:t>требований</w:t>
        </w:r>
      </w:hyperlink>
      <w:r w:rsidRPr="004D03FF">
        <w:rPr>
          <w:rFonts w:ascii="Times New Roman" w:hAnsi="Times New Roman"/>
          <w:sz w:val="28"/>
        </w:rPr>
        <w:t xml:space="preserve"> к жилым помещениям, их использованию и содержанию, использованию и содержанию общего имущества собственников помещений </w:t>
      </w:r>
      <w:r w:rsidRPr="004D03FF">
        <w:rPr>
          <w:rFonts w:ascii="Times New Roman" w:hAnsi="Times New Roman"/>
          <w:sz w:val="28"/>
        </w:rPr>
        <w:br/>
        <w:t xml:space="preserve">в многоквартирных домах, порядку осуществления перевода жилого помещения </w:t>
      </w:r>
      <w:r w:rsidRPr="004D03FF">
        <w:rPr>
          <w:rFonts w:ascii="Times New Roman" w:hAnsi="Times New Roman"/>
          <w:sz w:val="28"/>
        </w:rPr>
        <w:br/>
        <w:t xml:space="preserve">в нежилое помещение и нежилого помещения в жилое в многоквартирном доме, порядку осуществления перепланировки и (или) переустройства помещений </w:t>
      </w:r>
      <w:r w:rsidRPr="004D03FF">
        <w:rPr>
          <w:rFonts w:ascii="Times New Roman" w:hAnsi="Times New Roman"/>
          <w:sz w:val="28"/>
        </w:rPr>
        <w:br/>
        <w:t xml:space="preserve">в многоквартирном доме;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2) требований к </w:t>
      </w:r>
      <w:hyperlink r:id="rId8" w:history="1">
        <w:r w:rsidRPr="004D03FF">
          <w:rPr>
            <w:rFonts w:ascii="Times New Roman" w:hAnsi="Times New Roman"/>
            <w:sz w:val="28"/>
          </w:rPr>
          <w:t>формированию</w:t>
        </w:r>
      </w:hyperlink>
      <w:r w:rsidRPr="004D03FF">
        <w:rPr>
          <w:rFonts w:ascii="Times New Roman" w:hAnsi="Times New Roman"/>
          <w:sz w:val="28"/>
        </w:rPr>
        <w:t xml:space="preserve"> фондов капитального ремонта;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4) требований к предоставлению коммунальных услуг собственникам </w:t>
      </w:r>
      <w:r w:rsidRPr="004D03FF">
        <w:rPr>
          <w:rFonts w:ascii="Times New Roman" w:hAnsi="Times New Roman"/>
          <w:sz w:val="28"/>
        </w:rPr>
        <w:br/>
        <w:t xml:space="preserve">и пользователям помещений в многоквартирных домах и жилых домов;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5) правил изменения размера платы за содержание жилого помещения </w:t>
      </w:r>
      <w:r w:rsidRPr="004D03FF">
        <w:rPr>
          <w:rFonts w:ascii="Times New Roman" w:hAnsi="Times New Roman"/>
          <w:sz w:val="28"/>
        </w:rPr>
        <w:br/>
        <w:t xml:space="preserve">в случае оказания услуг и выполнения работ по управлению, содержанию </w:t>
      </w:r>
      <w:r w:rsidRPr="004D03FF">
        <w:rPr>
          <w:rFonts w:ascii="Times New Roman" w:hAnsi="Times New Roman"/>
          <w:sz w:val="28"/>
        </w:rPr>
        <w:br/>
        <w:t xml:space="preserve">и ремонту общего имущества в многоквартирном доме ненадлежащего качества </w:t>
      </w:r>
      <w:r w:rsidRPr="004D03FF">
        <w:rPr>
          <w:rFonts w:ascii="Times New Roman" w:hAnsi="Times New Roman"/>
          <w:sz w:val="28"/>
        </w:rPr>
        <w:br/>
        <w:t xml:space="preserve">и (или) с перерывами, превышающими установленную продолжительность;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6) правил содержания общего имущества в многоквартирном доме и правил изменения размера платы за содержание жилого помещения;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7) правил предоставления, приостановки и ограничения предоставления коммунальных услуг собственникам и пользователям помещений </w:t>
      </w:r>
      <w:r w:rsidRPr="004D03FF">
        <w:rPr>
          <w:rFonts w:ascii="Times New Roman" w:hAnsi="Times New Roman"/>
          <w:sz w:val="28"/>
        </w:rPr>
        <w:br/>
        <w:t xml:space="preserve">в многоквартирных домах и жилых домов;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9) требований к порядку размещения </w:t>
      </w:r>
      <w:proofErr w:type="spellStart"/>
      <w:r w:rsidRPr="004D03FF">
        <w:rPr>
          <w:rFonts w:ascii="Times New Roman" w:hAnsi="Times New Roman"/>
          <w:sz w:val="28"/>
        </w:rPr>
        <w:t>ресурсоснабжающими</w:t>
      </w:r>
      <w:proofErr w:type="spellEnd"/>
      <w:r w:rsidRPr="004D03FF">
        <w:rPr>
          <w:rFonts w:ascii="Times New Roman" w:hAnsi="Times New Roman"/>
          <w:sz w:val="28"/>
        </w:rPr>
        <w:t xml:space="preserve"> организациями, лицами, осуществляющими деятельность по управлению многоквартирными домами, информации в системе;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10) требований к обеспечению доступности для инвалидов помещений </w:t>
      </w:r>
      <w:r w:rsidRPr="004D03FF">
        <w:rPr>
          <w:rFonts w:ascii="Times New Roman" w:hAnsi="Times New Roman"/>
          <w:sz w:val="28"/>
        </w:rPr>
        <w:br/>
        <w:t xml:space="preserve">в многоквартирных домах; </w:t>
      </w:r>
    </w:p>
    <w:p w:rsidR="00A2378A" w:rsidRPr="004D03FF" w:rsidRDefault="00A2378A" w:rsidP="004D03FF">
      <w:pPr>
        <w:spacing w:after="0" w:line="276" w:lineRule="auto"/>
        <w:ind w:firstLine="567"/>
        <w:jc w:val="both"/>
        <w:rPr>
          <w:rFonts w:ascii="Times New Roman" w:hAnsi="Times New Roman"/>
          <w:sz w:val="28"/>
        </w:rPr>
      </w:pPr>
      <w:r w:rsidRPr="004D03FF">
        <w:rPr>
          <w:rFonts w:ascii="Times New Roman" w:hAnsi="Times New Roman"/>
          <w:sz w:val="28"/>
        </w:rPr>
        <w:t xml:space="preserve">11) требований к предоставлению жилых помещений в наемных домах социального использования. </w:t>
      </w:r>
    </w:p>
    <w:p w:rsidR="00A2378A" w:rsidRPr="004D03FF"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Объектами государственного жилищного надзора являются деятельность, действия (бездействие), в рамках которых должны соблюдаться обязательные требования, установленные жилищным</w:t>
      </w:r>
      <w:r>
        <w:rPr>
          <w:rFonts w:ascii="Times New Roman" w:hAnsi="Times New Roman"/>
          <w:sz w:val="28"/>
          <w:szCs w:val="28"/>
        </w:rPr>
        <w:t xml:space="preserve"> законодательством</w:t>
      </w:r>
      <w:r w:rsidRPr="004D03FF">
        <w:rPr>
          <w:rFonts w:ascii="Times New Roman" w:hAnsi="Times New Roman"/>
          <w:sz w:val="28"/>
          <w:szCs w:val="28"/>
        </w:rPr>
        <w:t xml:space="preserve"> Российской Федерации, законодательством Российской Федерации об энергосбережении </w:t>
      </w:r>
      <w:r>
        <w:rPr>
          <w:rFonts w:ascii="Times New Roman" w:hAnsi="Times New Roman"/>
          <w:sz w:val="28"/>
          <w:szCs w:val="28"/>
        </w:rPr>
        <w:br/>
      </w:r>
      <w:r w:rsidRPr="004D03FF">
        <w:rPr>
          <w:rFonts w:ascii="Times New Roman" w:hAnsi="Times New Roman"/>
          <w:sz w:val="28"/>
          <w:szCs w:val="28"/>
        </w:rPr>
        <w:t xml:space="preserve">и о повышении энергетической эффективности в отношении </w:t>
      </w:r>
      <w:r>
        <w:rPr>
          <w:rFonts w:ascii="Times New Roman" w:hAnsi="Times New Roman"/>
          <w:sz w:val="28"/>
          <w:szCs w:val="28"/>
        </w:rPr>
        <w:t>контролируемых лиц</w:t>
      </w:r>
      <w:r w:rsidRPr="004D03FF">
        <w:rPr>
          <w:rFonts w:ascii="Times New Roman" w:hAnsi="Times New Roman"/>
          <w:sz w:val="28"/>
          <w:szCs w:val="28"/>
        </w:rPr>
        <w:t xml:space="preserve">), в том числе: </w:t>
      </w:r>
    </w:p>
    <w:p w:rsidR="00A2378A" w:rsidRPr="004D03FF"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 xml:space="preserve">товариществ собственников жилья; </w:t>
      </w:r>
    </w:p>
    <w:p w:rsidR="00A2378A" w:rsidRPr="004D03FF"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 xml:space="preserve">жилищных и жилищно-строительных кооперативов; </w:t>
      </w:r>
    </w:p>
    <w:p w:rsidR="00A2378A" w:rsidRPr="004D03FF" w:rsidRDefault="00A2378A" w:rsidP="004D03FF">
      <w:pPr>
        <w:spacing w:after="0" w:line="276" w:lineRule="auto"/>
        <w:ind w:firstLine="454"/>
        <w:jc w:val="both"/>
        <w:rPr>
          <w:rFonts w:ascii="Times New Roman" w:hAnsi="Times New Roman"/>
          <w:sz w:val="28"/>
          <w:szCs w:val="28"/>
        </w:rPr>
      </w:pPr>
      <w:proofErr w:type="spellStart"/>
      <w:r w:rsidRPr="004D03FF">
        <w:rPr>
          <w:rFonts w:ascii="Times New Roman" w:hAnsi="Times New Roman"/>
          <w:sz w:val="28"/>
          <w:szCs w:val="28"/>
        </w:rPr>
        <w:t>ресурсоснабжающих</w:t>
      </w:r>
      <w:proofErr w:type="spellEnd"/>
      <w:r w:rsidRPr="004D03FF">
        <w:rPr>
          <w:rFonts w:ascii="Times New Roman" w:hAnsi="Times New Roman"/>
          <w:sz w:val="28"/>
          <w:szCs w:val="28"/>
        </w:rPr>
        <w:t xml:space="preserve"> организаций; </w:t>
      </w:r>
    </w:p>
    <w:p w:rsidR="00A2378A" w:rsidRPr="004D03FF"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 xml:space="preserve">региональных операторов по обращению с твердыми коммунальными отходами; </w:t>
      </w:r>
    </w:p>
    <w:p w:rsidR="00A2378A" w:rsidRPr="004D03FF"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 xml:space="preserve">юридических лиц, индивидуальных предпринимателей, оказывающих услуги и (или) выполняющих работы по содержанию и ремонту общего имущества </w:t>
      </w:r>
      <w:r>
        <w:rPr>
          <w:rFonts w:ascii="Times New Roman" w:hAnsi="Times New Roman"/>
          <w:sz w:val="28"/>
          <w:szCs w:val="28"/>
        </w:rPr>
        <w:br/>
      </w:r>
      <w:r w:rsidRPr="004D03FF">
        <w:rPr>
          <w:rFonts w:ascii="Times New Roman" w:hAnsi="Times New Roman"/>
          <w:sz w:val="28"/>
          <w:szCs w:val="28"/>
        </w:rPr>
        <w:t xml:space="preserve">в многоквартирных домах; </w:t>
      </w:r>
    </w:p>
    <w:p w:rsidR="00A2378A" w:rsidRPr="004D03FF"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 xml:space="preserve">организаций, осуществляющих деятельность по техническому обслуживанию и ремонту внутридомового и (или) внутриквартирного газового оборудования; </w:t>
      </w:r>
    </w:p>
    <w:p w:rsidR="00A2378A" w:rsidRDefault="00A2378A" w:rsidP="004D03FF">
      <w:pPr>
        <w:spacing w:after="0" w:line="276" w:lineRule="auto"/>
        <w:ind w:firstLine="454"/>
        <w:jc w:val="both"/>
        <w:rPr>
          <w:rFonts w:ascii="Times New Roman" w:hAnsi="Times New Roman"/>
          <w:sz w:val="28"/>
          <w:szCs w:val="28"/>
        </w:rPr>
      </w:pPr>
      <w:r w:rsidRPr="004D03FF">
        <w:rPr>
          <w:rFonts w:ascii="Times New Roman" w:hAnsi="Times New Roman"/>
          <w:sz w:val="28"/>
          <w:szCs w:val="28"/>
        </w:rPr>
        <w:t xml:space="preserve">организаций,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 в том числе их обслуживание и ремонт. </w:t>
      </w:r>
    </w:p>
    <w:p w:rsidR="00A2378A" w:rsidRPr="003E1288" w:rsidRDefault="00A2378A" w:rsidP="00FD5842">
      <w:pPr>
        <w:spacing w:after="0" w:line="276" w:lineRule="auto"/>
        <w:ind w:firstLine="539"/>
        <w:jc w:val="both"/>
        <w:rPr>
          <w:rFonts w:ascii="Times New Roman" w:hAnsi="Times New Roman"/>
          <w:sz w:val="28"/>
          <w:szCs w:val="28"/>
          <w:lang w:eastAsia="ru-RU"/>
        </w:rPr>
      </w:pPr>
      <w:r w:rsidRPr="003E1288">
        <w:rPr>
          <w:rFonts w:ascii="Times New Roman" w:hAnsi="Times New Roman"/>
          <w:sz w:val="28"/>
          <w:szCs w:val="28"/>
          <w:lang w:eastAsia="ru-RU"/>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w:t>
      </w:r>
      <w:r>
        <w:rPr>
          <w:rFonts w:ascii="Times New Roman" w:hAnsi="Times New Roman"/>
          <w:sz w:val="28"/>
          <w:szCs w:val="28"/>
          <w:lang w:eastAsia="ru-RU"/>
        </w:rPr>
        <w:t xml:space="preserve">государственного жилищного надзора </w:t>
      </w:r>
      <w:r w:rsidRPr="003E1288">
        <w:rPr>
          <w:rFonts w:ascii="Times New Roman" w:hAnsi="Times New Roman"/>
          <w:sz w:val="28"/>
          <w:szCs w:val="28"/>
          <w:lang w:eastAsia="ru-RU"/>
        </w:rPr>
        <w:t xml:space="preserve">утвержден приказом </w:t>
      </w:r>
      <w:r>
        <w:rPr>
          <w:rFonts w:ascii="Times New Roman" w:hAnsi="Times New Roman"/>
          <w:sz w:val="28"/>
          <w:szCs w:val="28"/>
          <w:lang w:eastAsia="ru-RU"/>
        </w:rPr>
        <w:t>Министерства строительства и жилищно-коммунального хозяйства Российской Федерации России от 30.12.2020 №</w:t>
      </w:r>
      <w:r w:rsidRPr="003E1288">
        <w:rPr>
          <w:rFonts w:ascii="Times New Roman" w:hAnsi="Times New Roman"/>
          <w:sz w:val="28"/>
          <w:szCs w:val="28"/>
          <w:lang w:eastAsia="ru-RU"/>
        </w:rPr>
        <w:t xml:space="preserve"> 912/</w:t>
      </w:r>
      <w:proofErr w:type="spellStart"/>
      <w:r w:rsidRPr="003E1288">
        <w:rPr>
          <w:rFonts w:ascii="Times New Roman" w:hAnsi="Times New Roman"/>
          <w:sz w:val="28"/>
          <w:szCs w:val="28"/>
          <w:lang w:eastAsia="ru-RU"/>
        </w:rPr>
        <w:t>пр</w:t>
      </w:r>
      <w:proofErr w:type="spellEnd"/>
      <w:r w:rsidRPr="003E1288">
        <w:rPr>
          <w:rFonts w:ascii="Times New Roman" w:hAnsi="Times New Roman"/>
          <w:sz w:val="28"/>
          <w:szCs w:val="28"/>
          <w:lang w:eastAsia="ru-RU"/>
        </w:rPr>
        <w:t xml:space="preserve"> </w:t>
      </w:r>
      <w:r>
        <w:rPr>
          <w:rFonts w:ascii="Times New Roman" w:hAnsi="Times New Roman"/>
          <w:sz w:val="28"/>
          <w:szCs w:val="28"/>
          <w:lang w:eastAsia="ru-RU"/>
        </w:rPr>
        <w:t>«</w:t>
      </w:r>
      <w:r w:rsidRPr="003E1288">
        <w:rPr>
          <w:rFonts w:ascii="Times New Roman" w:hAnsi="Times New Roman"/>
          <w:sz w:val="28"/>
          <w:szCs w:val="28"/>
          <w:lang w:eastAsia="ru-RU"/>
        </w:rPr>
        <w: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r>
        <w:rPr>
          <w:rFonts w:ascii="Times New Roman" w:hAnsi="Times New Roman"/>
          <w:sz w:val="28"/>
          <w:szCs w:val="28"/>
          <w:lang w:eastAsia="ru-RU"/>
        </w:rPr>
        <w:t>»</w:t>
      </w:r>
      <w:r w:rsidRPr="003E1288">
        <w:rPr>
          <w:rFonts w:ascii="Times New Roman" w:hAnsi="Times New Roman"/>
          <w:sz w:val="28"/>
          <w:szCs w:val="28"/>
          <w:lang w:eastAsia="ru-RU"/>
        </w:rPr>
        <w:t xml:space="preserve"> </w:t>
      </w:r>
    </w:p>
    <w:p w:rsidR="00A2378A" w:rsidRDefault="00A2378A" w:rsidP="00FD5842">
      <w:pPr>
        <w:spacing w:after="0" w:line="276" w:lineRule="auto"/>
        <w:jc w:val="both"/>
        <w:rPr>
          <w:rFonts w:ascii="Times New Roman" w:hAnsi="Times New Roman"/>
          <w:sz w:val="28"/>
          <w:szCs w:val="28"/>
        </w:rPr>
      </w:pPr>
    </w:p>
    <w:p w:rsidR="00A2378A" w:rsidRPr="0068214C" w:rsidRDefault="00A2378A" w:rsidP="0068214C">
      <w:pPr>
        <w:spacing w:after="0" w:line="276" w:lineRule="auto"/>
        <w:jc w:val="center"/>
        <w:rPr>
          <w:rFonts w:ascii="Times New Roman" w:hAnsi="Times New Roman"/>
          <w:sz w:val="28"/>
          <w:szCs w:val="28"/>
          <w:lang w:eastAsia="ru-RU"/>
        </w:rPr>
      </w:pPr>
      <w:r w:rsidRPr="0068214C">
        <w:rPr>
          <w:rFonts w:ascii="Times New Roman" w:hAnsi="Times New Roman"/>
          <w:bCs/>
          <w:sz w:val="28"/>
          <w:szCs w:val="28"/>
          <w:lang w:eastAsia="ru-RU"/>
        </w:rPr>
        <w:t>Пояснения относительно способов соблюдения</w:t>
      </w:r>
      <w:r w:rsidRPr="0068214C">
        <w:rPr>
          <w:rFonts w:ascii="Times New Roman" w:hAnsi="Times New Roman"/>
          <w:sz w:val="28"/>
          <w:szCs w:val="28"/>
          <w:lang w:eastAsia="ru-RU"/>
        </w:rPr>
        <w:t xml:space="preserve"> </w:t>
      </w:r>
    </w:p>
    <w:p w:rsidR="00A2378A" w:rsidRPr="0068214C" w:rsidRDefault="00A2378A" w:rsidP="0068214C">
      <w:pPr>
        <w:spacing w:after="0" w:line="276" w:lineRule="auto"/>
        <w:jc w:val="center"/>
        <w:rPr>
          <w:rFonts w:ascii="Times New Roman" w:hAnsi="Times New Roman"/>
          <w:sz w:val="28"/>
          <w:szCs w:val="28"/>
          <w:lang w:eastAsia="ru-RU"/>
        </w:rPr>
      </w:pPr>
      <w:r w:rsidRPr="0068214C">
        <w:rPr>
          <w:rFonts w:ascii="Times New Roman" w:hAnsi="Times New Roman"/>
          <w:bCs/>
          <w:sz w:val="28"/>
          <w:szCs w:val="28"/>
          <w:lang w:eastAsia="ru-RU"/>
        </w:rPr>
        <w:t>обязательных требований</w:t>
      </w:r>
      <w:r w:rsidRPr="0068214C">
        <w:rPr>
          <w:rFonts w:ascii="Times New Roman" w:hAnsi="Times New Roman"/>
          <w:sz w:val="28"/>
          <w:szCs w:val="28"/>
          <w:lang w:eastAsia="ru-RU"/>
        </w:rPr>
        <w:t xml:space="preserve"> </w:t>
      </w:r>
    </w:p>
    <w:p w:rsidR="00A2378A" w:rsidRPr="0068214C" w:rsidRDefault="00A2378A" w:rsidP="0068214C">
      <w:pPr>
        <w:spacing w:after="0" w:line="276" w:lineRule="auto"/>
        <w:ind w:firstLine="451"/>
        <w:jc w:val="both"/>
        <w:rPr>
          <w:rFonts w:ascii="Times New Roman" w:hAnsi="Times New Roman"/>
          <w:sz w:val="24"/>
          <w:szCs w:val="24"/>
          <w:lang w:eastAsia="ru-RU"/>
        </w:rPr>
      </w:pPr>
      <w:r w:rsidRPr="0068214C">
        <w:rPr>
          <w:rFonts w:ascii="Times New Roman" w:hAnsi="Times New Roman"/>
          <w:sz w:val="24"/>
          <w:szCs w:val="24"/>
          <w:lang w:eastAsia="ru-RU"/>
        </w:rPr>
        <w:t xml:space="preserve">  </w:t>
      </w:r>
    </w:p>
    <w:p w:rsidR="00A2378A" w:rsidRPr="0068214C" w:rsidRDefault="00A2378A" w:rsidP="0068214C">
      <w:pPr>
        <w:spacing w:after="0" w:line="276" w:lineRule="auto"/>
        <w:ind w:firstLine="451"/>
        <w:jc w:val="both"/>
        <w:rPr>
          <w:rFonts w:ascii="Times New Roman" w:hAnsi="Times New Roman"/>
          <w:sz w:val="28"/>
          <w:szCs w:val="28"/>
          <w:lang w:eastAsia="ru-RU"/>
        </w:rPr>
      </w:pPr>
      <w:r w:rsidRPr="0068214C">
        <w:rPr>
          <w:rFonts w:ascii="Times New Roman" w:hAnsi="Times New Roman"/>
          <w:sz w:val="28"/>
          <w:szCs w:val="28"/>
          <w:lang w:eastAsia="ru-RU"/>
        </w:rPr>
        <w:t xml:space="preserve">В целях стимулирования добросовестного соблюдения обязательных требований, устранения условий, причин и факторов, способных привести </w:t>
      </w:r>
      <w:r>
        <w:rPr>
          <w:rFonts w:ascii="Times New Roman" w:hAnsi="Times New Roman"/>
          <w:sz w:val="28"/>
          <w:szCs w:val="28"/>
          <w:lang w:eastAsia="ru-RU"/>
        </w:rPr>
        <w:br/>
      </w:r>
      <w:r w:rsidRPr="0068214C">
        <w:rPr>
          <w:rFonts w:ascii="Times New Roman" w:hAnsi="Times New Roman"/>
          <w:sz w:val="28"/>
          <w:szCs w:val="28"/>
          <w:lang w:eastAsia="ru-RU"/>
        </w:rPr>
        <w:t xml:space="preserve">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и повышения информированности о способах их соблюдения </w:t>
      </w:r>
      <w:r>
        <w:rPr>
          <w:rFonts w:ascii="Times New Roman" w:hAnsi="Times New Roman"/>
          <w:sz w:val="28"/>
          <w:szCs w:val="28"/>
          <w:lang w:eastAsia="ru-RU"/>
        </w:rPr>
        <w:t>Госжилинспекцией Московской области</w:t>
      </w:r>
      <w:r w:rsidRPr="0068214C">
        <w:rPr>
          <w:rFonts w:ascii="Times New Roman" w:hAnsi="Times New Roman"/>
          <w:sz w:val="28"/>
          <w:szCs w:val="28"/>
          <w:lang w:eastAsia="ru-RU"/>
        </w:rPr>
        <w:t xml:space="preserve"> осуществляются профилактические мероприятия, в рамках которых реализуются различные виды пояснений относительно способов соблюдения обязательных требований. </w:t>
      </w:r>
    </w:p>
    <w:p w:rsidR="00A2378A" w:rsidRPr="0022782E" w:rsidRDefault="00A2378A" w:rsidP="0068214C">
      <w:pPr>
        <w:spacing w:after="0" w:line="276" w:lineRule="auto"/>
        <w:ind w:firstLine="451"/>
        <w:jc w:val="both"/>
        <w:rPr>
          <w:rFonts w:ascii="Times New Roman" w:hAnsi="Times New Roman"/>
          <w:sz w:val="28"/>
          <w:szCs w:val="28"/>
          <w:lang w:eastAsia="ru-RU"/>
        </w:rPr>
      </w:pPr>
      <w:r w:rsidRPr="0068214C">
        <w:rPr>
          <w:rFonts w:ascii="Times New Roman" w:hAnsi="Times New Roman"/>
          <w:sz w:val="28"/>
          <w:szCs w:val="28"/>
          <w:lang w:eastAsia="ru-RU"/>
        </w:rPr>
        <w:t xml:space="preserve">На официальном сайте </w:t>
      </w:r>
      <w:r w:rsidR="005149BE">
        <w:rPr>
          <w:rFonts w:ascii="Times New Roman" w:hAnsi="Times New Roman"/>
          <w:sz w:val="28"/>
          <w:szCs w:val="28"/>
          <w:lang w:eastAsia="ru-RU"/>
        </w:rPr>
        <w:t>Министерства государственного жилищного и строительного надзора Мурманской</w:t>
      </w:r>
      <w:r>
        <w:rPr>
          <w:rFonts w:ascii="Times New Roman" w:hAnsi="Times New Roman"/>
          <w:sz w:val="28"/>
          <w:szCs w:val="28"/>
          <w:lang w:eastAsia="ru-RU"/>
        </w:rPr>
        <w:t xml:space="preserve"> области</w:t>
      </w:r>
      <w:r w:rsidRPr="0068214C">
        <w:rPr>
          <w:rFonts w:ascii="Times New Roman" w:hAnsi="Times New Roman"/>
          <w:sz w:val="28"/>
          <w:szCs w:val="28"/>
          <w:lang w:eastAsia="ru-RU"/>
        </w:rPr>
        <w:t xml:space="preserve"> в информаци</w:t>
      </w:r>
      <w:r>
        <w:rPr>
          <w:rFonts w:ascii="Times New Roman" w:hAnsi="Times New Roman"/>
          <w:sz w:val="28"/>
          <w:szCs w:val="28"/>
          <w:lang w:eastAsia="ru-RU"/>
        </w:rPr>
        <w:t>онно-телекоммуникационной сети «Интернет»</w:t>
      </w:r>
      <w:r w:rsidRPr="0068214C">
        <w:rPr>
          <w:rFonts w:ascii="Times New Roman" w:hAnsi="Times New Roman"/>
          <w:sz w:val="28"/>
          <w:szCs w:val="28"/>
          <w:lang w:eastAsia="ru-RU"/>
        </w:rPr>
        <w:t xml:space="preserve"> размещены: </w:t>
      </w:r>
    </w:p>
    <w:p w:rsidR="00A2378A" w:rsidRPr="00955262" w:rsidRDefault="00A2378A" w:rsidP="00955262">
      <w:pPr>
        <w:pStyle w:val="af1"/>
        <w:spacing w:after="0"/>
        <w:ind w:left="0" w:firstLine="567"/>
        <w:jc w:val="both"/>
        <w:rPr>
          <w:szCs w:val="28"/>
        </w:rPr>
      </w:pPr>
      <w:r w:rsidRPr="00955262">
        <w:rPr>
          <w:szCs w:val="28"/>
        </w:rPr>
        <w:t xml:space="preserve">1) </w:t>
      </w:r>
      <w:r w:rsidRPr="00955262">
        <w:rPr>
          <w:color w:val="000000"/>
          <w:szCs w:val="28"/>
        </w:rPr>
        <w:t>перечень нормативных правовых актов, содержащих обязательные требования, соблюдение которых оценивается при осуществлении государственного жилищного надзора;</w:t>
      </w:r>
    </w:p>
    <w:p w:rsidR="00A2378A" w:rsidRPr="00955262" w:rsidRDefault="00A2378A" w:rsidP="00955262">
      <w:pPr>
        <w:pStyle w:val="af1"/>
        <w:spacing w:after="0"/>
        <w:ind w:left="0" w:firstLine="567"/>
        <w:jc w:val="both"/>
        <w:rPr>
          <w:szCs w:val="28"/>
        </w:rPr>
      </w:pPr>
      <w:r>
        <w:rPr>
          <w:szCs w:val="28"/>
        </w:rPr>
        <w:t>2</w:t>
      </w:r>
      <w:r w:rsidRPr="00955262">
        <w:rPr>
          <w:szCs w:val="28"/>
        </w:rPr>
        <w:t>) сведения об изменениях, внесенных в нормативные правовые акты, регулирующих осуществление регионального государственного жилищного надзора;</w:t>
      </w:r>
    </w:p>
    <w:p w:rsidR="00A2378A" w:rsidRPr="00955262" w:rsidRDefault="00A2378A" w:rsidP="00955262">
      <w:pPr>
        <w:pStyle w:val="af1"/>
        <w:spacing w:after="0"/>
        <w:ind w:left="0" w:firstLine="567"/>
        <w:jc w:val="both"/>
        <w:rPr>
          <w:szCs w:val="28"/>
        </w:rPr>
      </w:pPr>
      <w:r>
        <w:rPr>
          <w:szCs w:val="28"/>
        </w:rPr>
        <w:t>3</w:t>
      </w:r>
      <w:r w:rsidRPr="00955262">
        <w:rPr>
          <w:szCs w:val="28"/>
        </w:rPr>
        <w:t xml:space="preserve">) перечень индикаторов риска нарушений обязательных требований </w:t>
      </w:r>
      <w:r w:rsidR="002316DD">
        <w:rPr>
          <w:szCs w:val="28"/>
        </w:rPr>
        <w:br/>
      </w:r>
      <w:r w:rsidRPr="00955262">
        <w:rPr>
          <w:szCs w:val="28"/>
        </w:rPr>
        <w:t>при осуществлении государственного жилищного надзора;</w:t>
      </w:r>
    </w:p>
    <w:p w:rsidR="00A2378A" w:rsidRPr="00955262" w:rsidRDefault="00A2378A" w:rsidP="00955262">
      <w:pPr>
        <w:pStyle w:val="af1"/>
        <w:spacing w:after="0"/>
        <w:ind w:left="0" w:firstLine="567"/>
        <w:jc w:val="both"/>
        <w:rPr>
          <w:szCs w:val="28"/>
        </w:rPr>
      </w:pPr>
      <w:r w:rsidRPr="00955262">
        <w:rPr>
          <w:szCs w:val="28"/>
        </w:rPr>
        <w:t xml:space="preserve">5) перечень типичных нарушений обязательных требований, выявленных </w:t>
      </w:r>
      <w:r w:rsidR="002316DD">
        <w:rPr>
          <w:szCs w:val="28"/>
        </w:rPr>
        <w:br/>
      </w:r>
      <w:r w:rsidRPr="00955262">
        <w:rPr>
          <w:szCs w:val="28"/>
        </w:rPr>
        <w:t>в результате анализа и обобщения правоприменительной практики контрольной (надзорной) деятельности;</w:t>
      </w:r>
    </w:p>
    <w:p w:rsidR="00A2378A" w:rsidRPr="00955262" w:rsidRDefault="00A2378A" w:rsidP="00955262">
      <w:pPr>
        <w:pStyle w:val="af1"/>
        <w:spacing w:after="0"/>
        <w:ind w:left="0" w:firstLine="567"/>
        <w:jc w:val="both"/>
        <w:rPr>
          <w:szCs w:val="28"/>
        </w:rPr>
      </w:pPr>
      <w:r w:rsidRPr="00955262">
        <w:rPr>
          <w:szCs w:val="28"/>
        </w:rPr>
        <w:t>6) проверочные листы;</w:t>
      </w:r>
    </w:p>
    <w:p w:rsidR="00A2378A" w:rsidRPr="005149BE" w:rsidRDefault="00A2378A" w:rsidP="005149BE">
      <w:pPr>
        <w:pStyle w:val="af1"/>
        <w:spacing w:after="0"/>
        <w:ind w:left="0" w:firstLine="567"/>
        <w:jc w:val="both"/>
        <w:rPr>
          <w:color w:val="000000"/>
          <w:szCs w:val="28"/>
        </w:rPr>
      </w:pPr>
      <w:r w:rsidRPr="00955262">
        <w:rPr>
          <w:szCs w:val="28"/>
        </w:rPr>
        <w:t xml:space="preserve">7) </w:t>
      </w:r>
      <w:r>
        <w:rPr>
          <w:color w:val="000000"/>
          <w:szCs w:val="28"/>
        </w:rPr>
        <w:t>программа</w:t>
      </w:r>
      <w:r w:rsidRPr="003E762B">
        <w:rPr>
          <w:color w:val="000000"/>
          <w:szCs w:val="28"/>
        </w:rPr>
        <w:t xml:space="preserve"> профилактики рисков причинения вреда охраняемым законом ценностям </w:t>
      </w:r>
      <w:r w:rsidR="005149BE">
        <w:rPr>
          <w:szCs w:val="28"/>
        </w:rPr>
        <w:t>Министерства государственного жилищного и строительного надзора Мурманской области</w:t>
      </w:r>
      <w:r w:rsidR="005149BE" w:rsidRPr="0068214C">
        <w:rPr>
          <w:szCs w:val="28"/>
        </w:rPr>
        <w:t xml:space="preserve"> </w:t>
      </w:r>
      <w:r w:rsidRPr="003E762B">
        <w:rPr>
          <w:color w:val="000000"/>
          <w:szCs w:val="28"/>
        </w:rPr>
        <w:t xml:space="preserve">в сфере регионального государственного жилищного контроля (надзора) на территории </w:t>
      </w:r>
      <w:r w:rsidR="005149BE">
        <w:rPr>
          <w:color w:val="000000"/>
          <w:szCs w:val="28"/>
        </w:rPr>
        <w:t xml:space="preserve">Мурманской </w:t>
      </w:r>
      <w:r w:rsidRPr="003E762B">
        <w:rPr>
          <w:color w:val="000000"/>
          <w:szCs w:val="28"/>
        </w:rPr>
        <w:t>области и регионального государственного лицензионного контроля</w:t>
      </w:r>
      <w:r w:rsidR="005149BE">
        <w:rPr>
          <w:color w:val="000000"/>
          <w:szCs w:val="28"/>
        </w:rPr>
        <w:t xml:space="preserve"> </w:t>
      </w:r>
      <w:r w:rsidRPr="003E762B">
        <w:rPr>
          <w:color w:val="000000"/>
          <w:szCs w:val="28"/>
        </w:rPr>
        <w:t xml:space="preserve">за осуществлением предпринимательской деятельности по управлению многоквартирными домами на территории </w:t>
      </w:r>
      <w:r w:rsidR="005149BE">
        <w:rPr>
          <w:color w:val="000000"/>
          <w:szCs w:val="28"/>
        </w:rPr>
        <w:t>Мурманской области</w:t>
      </w:r>
      <w:r w:rsidRPr="00955262">
        <w:rPr>
          <w:szCs w:val="28"/>
        </w:rPr>
        <w:t>;</w:t>
      </w:r>
    </w:p>
    <w:p w:rsidR="00A2378A" w:rsidRDefault="00A2378A" w:rsidP="00955262">
      <w:pPr>
        <w:spacing w:after="0" w:line="276" w:lineRule="auto"/>
        <w:ind w:firstLine="567"/>
        <w:jc w:val="both"/>
        <w:rPr>
          <w:rFonts w:ascii="Times New Roman" w:hAnsi="Times New Roman"/>
          <w:sz w:val="28"/>
          <w:szCs w:val="28"/>
          <w:lang w:eastAsia="ru-RU"/>
        </w:rPr>
      </w:pPr>
      <w:r w:rsidRPr="00955262">
        <w:rPr>
          <w:rFonts w:ascii="Times New Roman" w:hAnsi="Times New Roman"/>
          <w:sz w:val="28"/>
          <w:szCs w:val="28"/>
        </w:rPr>
        <w:t>8)</w:t>
      </w:r>
      <w:r w:rsidRPr="00955262">
        <w:rPr>
          <w:rFonts w:ascii="Times New Roman" w:hAnsi="Times New Roman"/>
          <w:sz w:val="28"/>
          <w:szCs w:val="28"/>
          <w:lang w:eastAsia="ru-RU"/>
        </w:rPr>
        <w:t xml:space="preserve"> исчерпывающий перечень сведений, которые могут запрашиваться у контролируемых лиц; </w:t>
      </w:r>
    </w:p>
    <w:p w:rsidR="00A2378A" w:rsidRPr="003E1288" w:rsidRDefault="00A2378A" w:rsidP="003E1288">
      <w:pPr>
        <w:autoSpaceDE w:val="0"/>
        <w:autoSpaceDN w:val="0"/>
        <w:adjustRightInd w:val="0"/>
        <w:spacing w:after="0" w:line="276" w:lineRule="auto"/>
        <w:ind w:firstLine="540"/>
        <w:jc w:val="both"/>
        <w:rPr>
          <w:rFonts w:ascii="Times New Roman" w:hAnsi="Times New Roman"/>
          <w:bCs/>
          <w:color w:val="000000"/>
          <w:sz w:val="28"/>
          <w:szCs w:val="28"/>
        </w:rPr>
      </w:pPr>
      <w:r w:rsidRPr="003E1288">
        <w:rPr>
          <w:rFonts w:ascii="Times New Roman" w:hAnsi="Times New Roman"/>
          <w:sz w:val="28"/>
          <w:szCs w:val="28"/>
          <w:lang w:eastAsia="ru-RU"/>
        </w:rPr>
        <w:t xml:space="preserve">9) доклад </w:t>
      </w:r>
      <w:r w:rsidRPr="003E1288">
        <w:rPr>
          <w:rFonts w:ascii="Times New Roman" w:hAnsi="Times New Roman"/>
          <w:sz w:val="28"/>
          <w:szCs w:val="28"/>
        </w:rPr>
        <w:t xml:space="preserve">по результатам обобщения правоприменительной практики </w:t>
      </w:r>
      <w:r w:rsidR="002316DD">
        <w:rPr>
          <w:rFonts w:ascii="Times New Roman" w:hAnsi="Times New Roman"/>
          <w:sz w:val="28"/>
          <w:szCs w:val="28"/>
        </w:rPr>
        <w:br/>
      </w:r>
      <w:r w:rsidRPr="003E1288">
        <w:rPr>
          <w:rFonts w:ascii="Times New Roman" w:hAnsi="Times New Roman"/>
          <w:sz w:val="28"/>
          <w:szCs w:val="28"/>
        </w:rPr>
        <w:t xml:space="preserve">при осуществлении </w:t>
      </w:r>
      <w:r w:rsidRPr="003E1288">
        <w:rPr>
          <w:rFonts w:ascii="Times New Roman" w:hAnsi="Times New Roman"/>
          <w:bCs/>
          <w:color w:val="000000"/>
          <w:sz w:val="28"/>
          <w:szCs w:val="28"/>
        </w:rPr>
        <w:t xml:space="preserve">регионального государственного жилищного </w:t>
      </w:r>
      <w:r w:rsidR="002316DD">
        <w:rPr>
          <w:rFonts w:ascii="Times New Roman" w:hAnsi="Times New Roman"/>
          <w:bCs/>
          <w:color w:val="000000"/>
          <w:sz w:val="28"/>
          <w:szCs w:val="28"/>
        </w:rPr>
        <w:t>надзора</w:t>
      </w:r>
      <w:r w:rsidRPr="003E1288">
        <w:rPr>
          <w:rFonts w:ascii="Times New Roman" w:hAnsi="Times New Roman"/>
          <w:bCs/>
          <w:color w:val="000000"/>
          <w:sz w:val="28"/>
          <w:szCs w:val="28"/>
        </w:rPr>
        <w:t xml:space="preserve"> </w:t>
      </w:r>
      <w:r w:rsidR="002316DD">
        <w:rPr>
          <w:rFonts w:ascii="Times New Roman" w:hAnsi="Times New Roman"/>
          <w:bCs/>
          <w:color w:val="000000"/>
          <w:sz w:val="28"/>
          <w:szCs w:val="28"/>
        </w:rPr>
        <w:br/>
      </w:r>
      <w:r w:rsidRPr="003E1288">
        <w:rPr>
          <w:rFonts w:ascii="Times New Roman" w:hAnsi="Times New Roman"/>
          <w:bCs/>
          <w:color w:val="000000"/>
          <w:sz w:val="28"/>
          <w:szCs w:val="28"/>
        </w:rPr>
        <w:t>за 2022 год.</w:t>
      </w:r>
    </w:p>
    <w:p w:rsidR="00A2378A" w:rsidRPr="003E1288" w:rsidRDefault="00A2378A" w:rsidP="003E1288">
      <w:pPr>
        <w:spacing w:after="0" w:line="276" w:lineRule="auto"/>
        <w:ind w:firstLine="451"/>
        <w:jc w:val="both"/>
        <w:rPr>
          <w:rFonts w:ascii="Times New Roman" w:hAnsi="Times New Roman"/>
          <w:sz w:val="28"/>
          <w:szCs w:val="28"/>
          <w:lang w:eastAsia="ru-RU"/>
        </w:rPr>
      </w:pPr>
      <w:r w:rsidRPr="003E1288">
        <w:rPr>
          <w:rFonts w:ascii="Times New Roman" w:hAnsi="Times New Roman"/>
          <w:bCs/>
          <w:color w:val="000000"/>
          <w:sz w:val="28"/>
          <w:szCs w:val="28"/>
        </w:rPr>
        <w:t>Кроме того</w:t>
      </w:r>
      <w:r w:rsidR="005149BE">
        <w:rPr>
          <w:rFonts w:ascii="Times New Roman" w:hAnsi="Times New Roman"/>
          <w:bCs/>
          <w:color w:val="000000"/>
          <w:sz w:val="28"/>
          <w:szCs w:val="28"/>
        </w:rPr>
        <w:t>,</w:t>
      </w:r>
      <w:r w:rsidRPr="003E1288">
        <w:rPr>
          <w:rFonts w:ascii="Times New Roman" w:hAnsi="Times New Roman"/>
          <w:bCs/>
          <w:color w:val="000000"/>
          <w:sz w:val="28"/>
          <w:szCs w:val="28"/>
        </w:rPr>
        <w:t xml:space="preserve"> </w:t>
      </w:r>
      <w:r w:rsidR="005149BE">
        <w:rPr>
          <w:rFonts w:ascii="Times New Roman" w:hAnsi="Times New Roman"/>
          <w:sz w:val="28"/>
          <w:szCs w:val="28"/>
          <w:lang w:eastAsia="ru-RU"/>
        </w:rPr>
        <w:t>Министерством</w:t>
      </w:r>
      <w:r w:rsidR="005149BE">
        <w:rPr>
          <w:rFonts w:ascii="Times New Roman" w:hAnsi="Times New Roman"/>
          <w:sz w:val="28"/>
          <w:szCs w:val="28"/>
          <w:lang w:eastAsia="ru-RU"/>
        </w:rPr>
        <w:t xml:space="preserve"> государственного жилищного и строительного надзора Мурманской области</w:t>
      </w:r>
      <w:r w:rsidR="005149BE" w:rsidRPr="0068214C">
        <w:rPr>
          <w:rFonts w:ascii="Times New Roman" w:hAnsi="Times New Roman"/>
          <w:sz w:val="28"/>
          <w:szCs w:val="28"/>
          <w:lang w:eastAsia="ru-RU"/>
        </w:rPr>
        <w:t xml:space="preserve"> </w:t>
      </w:r>
      <w:r w:rsidRPr="003E1288">
        <w:rPr>
          <w:rFonts w:ascii="Times New Roman" w:hAnsi="Times New Roman"/>
          <w:sz w:val="28"/>
          <w:szCs w:val="28"/>
          <w:lang w:eastAsia="ru-RU"/>
        </w:rPr>
        <w:t xml:space="preserve">проводятся профилактические визиты, консультирование </w:t>
      </w:r>
      <w:r w:rsidRPr="003E1288">
        <w:rPr>
          <w:rFonts w:ascii="Times New Roman" w:hAnsi="Times New Roman"/>
          <w:sz w:val="28"/>
          <w:szCs w:val="28"/>
        </w:rPr>
        <w:t>по вопросам организации и осуществления государственного жилищного надзора, порядка проведения профилактических мероприятий, предмета государственного жилищного надзора</w:t>
      </w:r>
      <w:r w:rsidRPr="003E1288">
        <w:rPr>
          <w:rFonts w:ascii="Times New Roman" w:hAnsi="Times New Roman"/>
          <w:sz w:val="28"/>
          <w:szCs w:val="28"/>
          <w:lang w:eastAsia="ru-RU"/>
        </w:rPr>
        <w:t xml:space="preserve">, а также объявляются предостережения о недопустимости нарушений обязательных требований. </w:t>
      </w:r>
    </w:p>
    <w:p w:rsidR="00A2378A" w:rsidRDefault="00A2378A" w:rsidP="00CA656F">
      <w:pPr>
        <w:spacing w:after="0" w:line="276" w:lineRule="auto"/>
        <w:ind w:right="-1" w:firstLine="567"/>
        <w:contextualSpacing/>
        <w:jc w:val="both"/>
        <w:rPr>
          <w:rFonts w:ascii="Times New Roman" w:hAnsi="Times New Roman"/>
          <w:color w:val="000000"/>
          <w:sz w:val="28"/>
          <w:szCs w:val="28"/>
          <w:lang w:eastAsia="ru-RU"/>
        </w:rPr>
      </w:pPr>
    </w:p>
    <w:p w:rsidR="00A2378A" w:rsidRPr="002E49B5" w:rsidRDefault="00A2378A" w:rsidP="00CA656F">
      <w:pPr>
        <w:widowControl w:val="0"/>
        <w:autoSpaceDE w:val="0"/>
        <w:autoSpaceDN w:val="0"/>
        <w:spacing w:after="0" w:line="276" w:lineRule="auto"/>
        <w:jc w:val="center"/>
        <w:outlineLvl w:val="0"/>
        <w:rPr>
          <w:rFonts w:ascii="Times New Roman" w:hAnsi="Times New Roman"/>
          <w:color w:val="000000"/>
          <w:sz w:val="28"/>
          <w:szCs w:val="28"/>
          <w:lang w:eastAsia="ru-RU"/>
        </w:rPr>
      </w:pPr>
      <w:r w:rsidRPr="002E49B5">
        <w:rPr>
          <w:rFonts w:ascii="Times New Roman" w:hAnsi="Times New Roman"/>
          <w:color w:val="000000"/>
          <w:sz w:val="28"/>
          <w:szCs w:val="28"/>
          <w:lang w:eastAsia="ru-RU"/>
        </w:rPr>
        <w:t>Рекомендации по соблюдению обязательных требований</w:t>
      </w:r>
    </w:p>
    <w:p w:rsidR="00A2378A" w:rsidRPr="00B57220" w:rsidRDefault="00A2378A" w:rsidP="00E2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szCs w:val="28"/>
          <w:lang w:eastAsia="ru-RU"/>
        </w:rPr>
      </w:pPr>
    </w:p>
    <w:p w:rsidR="00A2378A" w:rsidRDefault="00A2378A" w:rsidP="005D2CAB">
      <w:pPr>
        <w:widowControl w:val="0"/>
        <w:autoSpaceDE w:val="0"/>
        <w:autoSpaceDN w:val="0"/>
        <w:spacing w:after="0" w:line="276" w:lineRule="auto"/>
        <w:ind w:firstLine="567"/>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В </w:t>
      </w:r>
      <w:r w:rsidRPr="002E49B5">
        <w:rPr>
          <w:rFonts w:ascii="Times New Roman" w:hAnsi="Times New Roman"/>
          <w:color w:val="000000"/>
          <w:sz w:val="28"/>
          <w:szCs w:val="28"/>
          <w:lang w:eastAsia="ru-RU"/>
        </w:rPr>
        <w:t xml:space="preserve">части соблюдения </w:t>
      </w:r>
      <w:r w:rsidRPr="002E49B5">
        <w:rPr>
          <w:rFonts w:ascii="Times New Roman" w:hAnsi="Times New Roman"/>
          <w:sz w:val="28"/>
          <w:szCs w:val="28"/>
        </w:rPr>
        <w:t xml:space="preserve">правил и норм </w:t>
      </w:r>
      <w:r w:rsidRPr="002E49B5">
        <w:rPr>
          <w:rFonts w:ascii="Times New Roman" w:hAnsi="Times New Roman"/>
          <w:color w:val="000000"/>
          <w:sz w:val="28"/>
          <w:szCs w:val="28"/>
          <w:lang w:eastAsia="ru-RU"/>
        </w:rPr>
        <w:t>технической эксплуатации многоквартирных домов</w:t>
      </w:r>
    </w:p>
    <w:p w:rsidR="005D2CAB" w:rsidRPr="007865F5" w:rsidRDefault="005D2CAB" w:rsidP="005D2CAB">
      <w:pPr>
        <w:widowControl w:val="0"/>
        <w:autoSpaceDE w:val="0"/>
        <w:autoSpaceDN w:val="0"/>
        <w:spacing w:after="0" w:line="276" w:lineRule="auto"/>
        <w:ind w:firstLine="567"/>
        <w:jc w:val="center"/>
        <w:outlineLvl w:val="0"/>
        <w:rPr>
          <w:rFonts w:ascii="Times New Roman" w:hAnsi="Times New Roman"/>
          <w:color w:val="000000"/>
          <w:sz w:val="28"/>
          <w:szCs w:val="28"/>
          <w:lang w:eastAsia="ru-RU"/>
        </w:rPr>
      </w:pP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xml:space="preserve">Техническая эксплуатация </w:t>
      </w:r>
      <w:hyperlink r:id="rId9" w:anchor="sub_9999" w:history="1">
        <w:r w:rsidRPr="007865F5">
          <w:rPr>
            <w:rFonts w:ascii="Times New Roman" w:hAnsi="Times New Roman"/>
            <w:color w:val="000000"/>
            <w:sz w:val="28"/>
            <w:szCs w:val="28"/>
          </w:rPr>
          <w:t>жилищного фонда</w:t>
        </w:r>
      </w:hyperlink>
      <w:r w:rsidRPr="007865F5">
        <w:rPr>
          <w:rFonts w:ascii="Times New Roman" w:hAnsi="Times New Roman"/>
          <w:color w:val="000000"/>
          <w:sz w:val="28"/>
          <w:szCs w:val="28"/>
        </w:rPr>
        <w:t xml:space="preserve"> включает в себя:</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1</w:t>
      </w:r>
      <w:r w:rsidRPr="007865F5">
        <w:rPr>
          <w:rFonts w:ascii="Times New Roman" w:hAnsi="Times New Roman"/>
          <w:color w:val="000000"/>
          <w:sz w:val="28"/>
          <w:szCs w:val="28"/>
        </w:rPr>
        <w:t>) организацию эксплуатации жилищного фонда;</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Pr="007865F5">
        <w:rPr>
          <w:rFonts w:ascii="Times New Roman" w:hAnsi="Times New Roman"/>
          <w:color w:val="000000"/>
          <w:sz w:val="28"/>
          <w:szCs w:val="28"/>
        </w:rPr>
        <w:t>) взаимоотношения со смежными организациями и поставщиками;</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3</w:t>
      </w:r>
      <w:r w:rsidRPr="007865F5">
        <w:rPr>
          <w:rFonts w:ascii="Times New Roman" w:hAnsi="Times New Roman"/>
          <w:color w:val="000000"/>
          <w:sz w:val="28"/>
          <w:szCs w:val="28"/>
        </w:rPr>
        <w:t>) все виды работы с нанимателями и арендаторами</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4) </w:t>
      </w:r>
      <w:r w:rsidRPr="007865F5">
        <w:rPr>
          <w:rFonts w:ascii="Times New Roman" w:hAnsi="Times New Roman"/>
          <w:color w:val="000000"/>
          <w:sz w:val="28"/>
          <w:szCs w:val="28"/>
        </w:rPr>
        <w:t xml:space="preserve">техническое обслуживание (содержание), включая диспетчерское </w:t>
      </w:r>
      <w:r>
        <w:rPr>
          <w:rFonts w:ascii="Times New Roman" w:hAnsi="Times New Roman"/>
          <w:color w:val="000000"/>
          <w:sz w:val="28"/>
          <w:szCs w:val="28"/>
        </w:rPr>
        <w:br/>
      </w:r>
      <w:r w:rsidRPr="007865F5">
        <w:rPr>
          <w:rFonts w:ascii="Times New Roman" w:hAnsi="Times New Roman"/>
          <w:color w:val="000000"/>
          <w:sz w:val="28"/>
          <w:szCs w:val="28"/>
        </w:rPr>
        <w:t>и аварийное;</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5</w:t>
      </w:r>
      <w:r w:rsidRPr="007865F5">
        <w:rPr>
          <w:rFonts w:ascii="Times New Roman" w:hAnsi="Times New Roman"/>
          <w:color w:val="000000"/>
          <w:sz w:val="28"/>
          <w:szCs w:val="28"/>
        </w:rPr>
        <w:t>) осмотры;</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6</w:t>
      </w:r>
      <w:r w:rsidRPr="007865F5">
        <w:rPr>
          <w:rFonts w:ascii="Times New Roman" w:hAnsi="Times New Roman"/>
          <w:color w:val="000000"/>
          <w:sz w:val="28"/>
          <w:szCs w:val="28"/>
        </w:rPr>
        <w:t>) подготовка к сезонной эксплуатации;</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7</w:t>
      </w:r>
      <w:r w:rsidRPr="007865F5">
        <w:rPr>
          <w:rFonts w:ascii="Times New Roman" w:hAnsi="Times New Roman"/>
          <w:color w:val="000000"/>
          <w:sz w:val="28"/>
          <w:szCs w:val="28"/>
        </w:rPr>
        <w:t>) текущий ремонт;</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8</w:t>
      </w:r>
      <w:r w:rsidRPr="007865F5">
        <w:rPr>
          <w:rFonts w:ascii="Times New Roman" w:hAnsi="Times New Roman"/>
          <w:color w:val="000000"/>
          <w:sz w:val="28"/>
          <w:szCs w:val="28"/>
        </w:rPr>
        <w:t>) капитальный ремонт.</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В основную деятельность по содержанию жилищного фонда включается следующее:</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1)</w:t>
      </w:r>
      <w:r w:rsidRPr="007865F5">
        <w:rPr>
          <w:rFonts w:ascii="Times New Roman" w:hAnsi="Times New Roman"/>
          <w:color w:val="000000"/>
          <w:sz w:val="28"/>
          <w:szCs w:val="28"/>
        </w:rPr>
        <w:t xml:space="preserve"> система технического осмотра жилых зданий;</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 </w:t>
      </w:r>
      <w:r w:rsidRPr="007865F5">
        <w:rPr>
          <w:rFonts w:ascii="Times New Roman" w:hAnsi="Times New Roman"/>
          <w:color w:val="000000"/>
          <w:sz w:val="28"/>
          <w:szCs w:val="28"/>
        </w:rPr>
        <w:t>техническое обслуживание жилых домов;</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3)</w:t>
      </w:r>
      <w:r w:rsidRPr="007865F5">
        <w:rPr>
          <w:rFonts w:ascii="Times New Roman" w:hAnsi="Times New Roman"/>
          <w:color w:val="000000"/>
          <w:sz w:val="28"/>
          <w:szCs w:val="28"/>
        </w:rPr>
        <w:t xml:space="preserve"> подготовка жилищного фонда к сезонной эксплуатации;</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4)</w:t>
      </w:r>
      <w:r w:rsidRPr="007865F5">
        <w:rPr>
          <w:rFonts w:ascii="Times New Roman" w:hAnsi="Times New Roman"/>
          <w:color w:val="000000"/>
          <w:sz w:val="28"/>
          <w:szCs w:val="28"/>
        </w:rPr>
        <w:t xml:space="preserve"> организация и планирование текущего ремонта;</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5)</w:t>
      </w:r>
      <w:r w:rsidRPr="007865F5">
        <w:rPr>
          <w:rFonts w:ascii="Times New Roman" w:hAnsi="Times New Roman"/>
          <w:color w:val="000000"/>
          <w:sz w:val="28"/>
          <w:szCs w:val="28"/>
        </w:rPr>
        <w:t xml:space="preserve"> организация и планирование капитального ремонта.</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Плановые осмотры жилых зданий подразделяются на:</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общие, в ходе которых проводится осмотр здания в целом, включая конструкции, инженерное оборудование и внешнее благоустройство;</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частичные - осмотры, которые предусматривают осмотр отдельных элементов здания или помещений.</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xml:space="preserve">Общие осмотры должны производиться два раза в год: весной и осенью </w:t>
      </w:r>
      <w:r>
        <w:rPr>
          <w:rFonts w:ascii="Times New Roman" w:hAnsi="Times New Roman"/>
          <w:color w:val="000000"/>
          <w:sz w:val="28"/>
          <w:szCs w:val="28"/>
        </w:rPr>
        <w:br/>
      </w:r>
      <w:r w:rsidRPr="007865F5">
        <w:rPr>
          <w:rFonts w:ascii="Times New Roman" w:hAnsi="Times New Roman"/>
          <w:color w:val="000000"/>
          <w:sz w:val="28"/>
          <w:szCs w:val="28"/>
        </w:rPr>
        <w:t>(до начала отопительного сезона).</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После ливней, ураганных ветров, обильных снегопадов, наводнений</w:t>
      </w:r>
      <w:r w:rsidRPr="007865F5">
        <w:rPr>
          <w:rFonts w:ascii="Times New Roman" w:hAnsi="Times New Roman"/>
          <w:color w:val="000000"/>
          <w:sz w:val="28"/>
          <w:szCs w:val="28"/>
        </w:rPr>
        <w:br/>
        <w:t xml:space="preserve">и других явлений стихийного характера, вызывающих повреждения отдельных элементов зданий, а также в случае аварий на внешних коммуникациях </w:t>
      </w:r>
      <w:r>
        <w:rPr>
          <w:rFonts w:ascii="Times New Roman" w:hAnsi="Times New Roman"/>
          <w:color w:val="000000"/>
          <w:sz w:val="28"/>
          <w:szCs w:val="28"/>
        </w:rPr>
        <w:br/>
      </w:r>
      <w:r w:rsidRPr="007865F5">
        <w:rPr>
          <w:rFonts w:ascii="Times New Roman" w:hAnsi="Times New Roman"/>
          <w:color w:val="000000"/>
          <w:sz w:val="28"/>
          <w:szCs w:val="28"/>
        </w:rPr>
        <w:t>или при выявлении деформации конструкций</w:t>
      </w:r>
      <w:r>
        <w:rPr>
          <w:rFonts w:ascii="Times New Roman" w:hAnsi="Times New Roman"/>
          <w:color w:val="000000"/>
          <w:sz w:val="28"/>
          <w:szCs w:val="28"/>
        </w:rPr>
        <w:t xml:space="preserve"> </w:t>
      </w:r>
      <w:r w:rsidRPr="007865F5">
        <w:rPr>
          <w:rFonts w:ascii="Times New Roman" w:hAnsi="Times New Roman"/>
          <w:color w:val="000000"/>
          <w:sz w:val="28"/>
          <w:szCs w:val="28"/>
        </w:rPr>
        <w:t>и неисправности инженерного оборудования, нарушающих условия нормальной эксплуатации, должны проводиться внеочередные (внеплановые) осмотры.</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xml:space="preserve">Результаты осмотров должны отражаться в специальных документах </w:t>
      </w:r>
      <w:r>
        <w:rPr>
          <w:rFonts w:ascii="Times New Roman" w:hAnsi="Times New Roman"/>
          <w:color w:val="000000"/>
          <w:sz w:val="28"/>
          <w:szCs w:val="28"/>
        </w:rPr>
        <w:br/>
      </w:r>
      <w:r w:rsidRPr="007865F5">
        <w:rPr>
          <w:rFonts w:ascii="Times New Roman" w:hAnsi="Times New Roman"/>
          <w:color w:val="000000"/>
          <w:sz w:val="28"/>
          <w:szCs w:val="28"/>
        </w:rPr>
        <w:t>по учету технического состояния зданий: журналах, паспортах, актах.</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Организация по обслуживанию жилищного фонда на основании актов осмотров и обследования должна в месячный срок:</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1</w:t>
      </w:r>
      <w:r w:rsidRPr="007865F5">
        <w:rPr>
          <w:rFonts w:ascii="Times New Roman" w:hAnsi="Times New Roman"/>
          <w:color w:val="000000"/>
          <w:sz w:val="28"/>
          <w:szCs w:val="28"/>
        </w:rPr>
        <w:t xml:space="preserve">) составить перечень (по результатам весеннего осмотра) мероприятий </w:t>
      </w:r>
      <w:r>
        <w:rPr>
          <w:rFonts w:ascii="Times New Roman" w:hAnsi="Times New Roman"/>
          <w:color w:val="000000"/>
          <w:sz w:val="28"/>
          <w:szCs w:val="28"/>
        </w:rPr>
        <w:br/>
      </w:r>
      <w:r w:rsidRPr="007865F5">
        <w:rPr>
          <w:rFonts w:ascii="Times New Roman" w:hAnsi="Times New Roman"/>
          <w:color w:val="000000"/>
          <w:sz w:val="28"/>
          <w:szCs w:val="28"/>
        </w:rPr>
        <w:t xml:space="preserve">и установить объемы работ, необходимых для подготовки здания </w:t>
      </w:r>
      <w:r>
        <w:rPr>
          <w:rFonts w:ascii="Times New Roman" w:hAnsi="Times New Roman"/>
          <w:color w:val="000000"/>
          <w:sz w:val="28"/>
          <w:szCs w:val="28"/>
        </w:rPr>
        <w:br/>
      </w:r>
      <w:r w:rsidRPr="007865F5">
        <w:rPr>
          <w:rFonts w:ascii="Times New Roman" w:hAnsi="Times New Roman"/>
          <w:color w:val="000000"/>
          <w:sz w:val="28"/>
          <w:szCs w:val="28"/>
        </w:rPr>
        <w:t>и его инженерного оборудования к эксплуатации в следующий зимний период;</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Pr="007865F5">
        <w:rPr>
          <w:rFonts w:ascii="Times New Roman" w:hAnsi="Times New Roman"/>
          <w:color w:val="000000"/>
          <w:sz w:val="28"/>
          <w:szCs w:val="28"/>
        </w:rPr>
        <w:t>)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3</w:t>
      </w:r>
      <w:r w:rsidRPr="007865F5">
        <w:rPr>
          <w:rFonts w:ascii="Times New Roman" w:hAnsi="Times New Roman"/>
          <w:color w:val="000000"/>
          <w:sz w:val="28"/>
          <w:szCs w:val="28"/>
        </w:rPr>
        <w:t xml:space="preserve">) проверить готовность (по результатам осеннего осмотра) каждого здания </w:t>
      </w:r>
      <w:r>
        <w:rPr>
          <w:rFonts w:ascii="Times New Roman" w:hAnsi="Times New Roman"/>
          <w:color w:val="000000"/>
          <w:sz w:val="28"/>
          <w:szCs w:val="28"/>
        </w:rPr>
        <w:br/>
      </w:r>
      <w:r w:rsidRPr="007865F5">
        <w:rPr>
          <w:rFonts w:ascii="Times New Roman" w:hAnsi="Times New Roman"/>
          <w:color w:val="000000"/>
          <w:sz w:val="28"/>
          <w:szCs w:val="28"/>
        </w:rPr>
        <w:t>к эксплуатации в зимних условиях.</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xml:space="preserve">Целью подготовки объектов жилищно-коммунального хозяйства к сезонной эксплуатации является обеспечение сроков и качества выполнения работ </w:t>
      </w:r>
      <w:r>
        <w:rPr>
          <w:rFonts w:ascii="Times New Roman" w:hAnsi="Times New Roman"/>
          <w:color w:val="000000"/>
          <w:sz w:val="28"/>
          <w:szCs w:val="28"/>
        </w:rPr>
        <w:br/>
      </w:r>
      <w:r w:rsidRPr="007865F5">
        <w:rPr>
          <w:rFonts w:ascii="Times New Roman" w:hAnsi="Times New Roman"/>
          <w:color w:val="000000"/>
          <w:sz w:val="28"/>
          <w:szCs w:val="28"/>
        </w:rPr>
        <w:t>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xml:space="preserve">При подготовке </w:t>
      </w:r>
      <w:hyperlink r:id="rId10" w:anchor="sub_9999" w:history="1">
        <w:r w:rsidRPr="007865F5">
          <w:rPr>
            <w:rFonts w:ascii="Times New Roman" w:hAnsi="Times New Roman"/>
            <w:color w:val="000000"/>
            <w:sz w:val="28"/>
            <w:szCs w:val="28"/>
          </w:rPr>
          <w:t>жилищного фонда</w:t>
        </w:r>
      </w:hyperlink>
      <w:r w:rsidRPr="007865F5">
        <w:rPr>
          <w:rFonts w:ascii="Times New Roman" w:hAnsi="Times New Roman"/>
          <w:color w:val="000000"/>
          <w:sz w:val="28"/>
          <w:szCs w:val="28"/>
        </w:rPr>
        <w:t xml:space="preserve"> к эксплуатации в зимний период надлежит:</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1)</w:t>
      </w:r>
      <w:r w:rsidRPr="007865F5">
        <w:rPr>
          <w:rFonts w:ascii="Times New Roman" w:hAnsi="Times New Roman"/>
          <w:color w:val="000000"/>
          <w:sz w:val="28"/>
          <w:szCs w:val="28"/>
        </w:rPr>
        <w:t xml:space="preserve"> устранить неисправности: стен, фасадов, крыш, перекрытий чердачных </w:t>
      </w:r>
      <w:r>
        <w:rPr>
          <w:rFonts w:ascii="Times New Roman" w:hAnsi="Times New Roman"/>
          <w:color w:val="000000"/>
          <w:sz w:val="28"/>
          <w:szCs w:val="28"/>
        </w:rPr>
        <w:br/>
      </w:r>
      <w:r w:rsidRPr="007865F5">
        <w:rPr>
          <w:rFonts w:ascii="Times New Roman" w:hAnsi="Times New Roman"/>
          <w:color w:val="000000"/>
          <w:sz w:val="28"/>
          <w:szCs w:val="28"/>
        </w:rPr>
        <w:t>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Pr="007865F5">
        <w:rPr>
          <w:rFonts w:ascii="Times New Roman" w:hAnsi="Times New Roman"/>
          <w:color w:val="000000"/>
          <w:sz w:val="28"/>
          <w:szCs w:val="28"/>
        </w:rPr>
        <w:t xml:space="preserve"> привести в технически исправное состояние территорию домовладений </w:t>
      </w:r>
      <w:r>
        <w:rPr>
          <w:rFonts w:ascii="Times New Roman" w:hAnsi="Times New Roman"/>
          <w:color w:val="000000"/>
          <w:sz w:val="28"/>
          <w:szCs w:val="28"/>
        </w:rPr>
        <w:br/>
      </w:r>
      <w:r w:rsidRPr="007865F5">
        <w:rPr>
          <w:rFonts w:ascii="Times New Roman" w:hAnsi="Times New Roman"/>
          <w:color w:val="000000"/>
          <w:sz w:val="28"/>
          <w:szCs w:val="28"/>
        </w:rPr>
        <w:t>с обеспечением беспре</w:t>
      </w:r>
      <w:r>
        <w:rPr>
          <w:rFonts w:ascii="Times New Roman" w:hAnsi="Times New Roman"/>
          <w:color w:val="000000"/>
          <w:sz w:val="28"/>
          <w:szCs w:val="28"/>
        </w:rPr>
        <w:t xml:space="preserve">пятственного отвода атмосферных </w:t>
      </w:r>
      <w:r w:rsidRPr="007865F5">
        <w:rPr>
          <w:rFonts w:ascii="Times New Roman" w:hAnsi="Times New Roman"/>
          <w:color w:val="000000"/>
          <w:sz w:val="28"/>
          <w:szCs w:val="28"/>
        </w:rPr>
        <w:t xml:space="preserve">и талых вод </w:t>
      </w:r>
      <w:r>
        <w:rPr>
          <w:rFonts w:ascii="Times New Roman" w:hAnsi="Times New Roman"/>
          <w:color w:val="000000"/>
          <w:sz w:val="28"/>
          <w:szCs w:val="28"/>
        </w:rPr>
        <w:br/>
      </w:r>
      <w:r w:rsidRPr="007865F5">
        <w:rPr>
          <w:rFonts w:ascii="Times New Roman" w:hAnsi="Times New Roman"/>
          <w:color w:val="000000"/>
          <w:sz w:val="28"/>
          <w:szCs w:val="28"/>
        </w:rPr>
        <w:t xml:space="preserve">от </w:t>
      </w:r>
      <w:proofErr w:type="spellStart"/>
      <w:r w:rsidRPr="007865F5">
        <w:rPr>
          <w:rFonts w:ascii="Times New Roman" w:hAnsi="Times New Roman"/>
          <w:color w:val="000000"/>
          <w:sz w:val="28"/>
          <w:szCs w:val="28"/>
        </w:rPr>
        <w:t>отмостки</w:t>
      </w:r>
      <w:proofErr w:type="spellEnd"/>
      <w:r w:rsidRPr="007865F5">
        <w:rPr>
          <w:rFonts w:ascii="Times New Roman" w:hAnsi="Times New Roman"/>
          <w:color w:val="000000"/>
          <w:sz w:val="28"/>
          <w:szCs w:val="28"/>
        </w:rPr>
        <w:t>, от спусков (входов) в подвал и их оконных приямков;</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3)</w:t>
      </w:r>
      <w:r w:rsidRPr="007865F5">
        <w:rPr>
          <w:rFonts w:ascii="Times New Roman" w:hAnsi="Times New Roman"/>
          <w:color w:val="000000"/>
          <w:sz w:val="28"/>
          <w:szCs w:val="28"/>
        </w:rPr>
        <w:t xml:space="preserve"> обеспечить надлежащую гидроизоляцию фундаментов, стен подвала</w:t>
      </w:r>
      <w:r w:rsidRPr="007865F5">
        <w:rPr>
          <w:rFonts w:ascii="Times New Roman" w:hAnsi="Times New Roman"/>
          <w:color w:val="000000"/>
          <w:sz w:val="28"/>
          <w:szCs w:val="28"/>
        </w:rPr>
        <w:br/>
        <w:t>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A2378A" w:rsidRPr="007865F5" w:rsidRDefault="00A2378A" w:rsidP="002E49B5">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4)</w:t>
      </w:r>
      <w:r w:rsidRPr="007865F5">
        <w:rPr>
          <w:rFonts w:ascii="Times New Roman" w:hAnsi="Times New Roman"/>
          <w:color w:val="000000"/>
          <w:sz w:val="28"/>
          <w:szCs w:val="28"/>
        </w:rPr>
        <w:t xml:space="preserve"> 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w:t>
      </w:r>
      <w:r>
        <w:rPr>
          <w:rFonts w:ascii="Times New Roman" w:hAnsi="Times New Roman"/>
          <w:color w:val="000000"/>
          <w:sz w:val="28"/>
          <w:szCs w:val="28"/>
        </w:rPr>
        <w:t>горячего водоснабжения (ГВС)</w:t>
      </w:r>
      <w:r w:rsidRPr="007865F5">
        <w:rPr>
          <w:rFonts w:ascii="Times New Roman" w:hAnsi="Times New Roman"/>
          <w:color w:val="000000"/>
          <w:sz w:val="28"/>
          <w:szCs w:val="28"/>
        </w:rPr>
        <w:t xml:space="preserve">, </w:t>
      </w:r>
      <w:r>
        <w:rPr>
          <w:rFonts w:ascii="Times New Roman" w:hAnsi="Times New Roman"/>
          <w:color w:val="000000"/>
          <w:sz w:val="28"/>
          <w:szCs w:val="28"/>
        </w:rPr>
        <w:t>холодного водоснабжения (</w:t>
      </w:r>
      <w:r w:rsidRPr="007865F5">
        <w:rPr>
          <w:rFonts w:ascii="Times New Roman" w:hAnsi="Times New Roman"/>
          <w:color w:val="000000"/>
          <w:sz w:val="28"/>
          <w:szCs w:val="28"/>
        </w:rPr>
        <w:t>ХВС</w:t>
      </w:r>
      <w:r>
        <w:rPr>
          <w:rFonts w:ascii="Times New Roman" w:hAnsi="Times New Roman"/>
          <w:color w:val="000000"/>
          <w:sz w:val="28"/>
          <w:szCs w:val="28"/>
        </w:rPr>
        <w:t>)</w:t>
      </w:r>
      <w:r w:rsidRPr="007865F5">
        <w:rPr>
          <w:rFonts w:ascii="Times New Roman" w:hAnsi="Times New Roman"/>
          <w:color w:val="000000"/>
          <w:sz w:val="28"/>
          <w:szCs w:val="28"/>
        </w:rPr>
        <w:t xml:space="preserve">,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w:t>
      </w:r>
      <w:r>
        <w:rPr>
          <w:rFonts w:ascii="Times New Roman" w:hAnsi="Times New Roman"/>
          <w:color w:val="000000"/>
          <w:sz w:val="28"/>
          <w:szCs w:val="28"/>
        </w:rPr>
        <w:br/>
      </w:r>
      <w:r w:rsidRPr="007865F5">
        <w:rPr>
          <w:rFonts w:ascii="Times New Roman" w:hAnsi="Times New Roman"/>
          <w:color w:val="000000"/>
          <w:sz w:val="28"/>
          <w:szCs w:val="28"/>
        </w:rPr>
        <w:t>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A2378A" w:rsidRPr="007865F5" w:rsidRDefault="00A2378A" w:rsidP="00631C05">
      <w:pPr>
        <w:autoSpaceDE w:val="0"/>
        <w:autoSpaceDN w:val="0"/>
        <w:adjustRightInd w:val="0"/>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Готовность многоквартирных домов к эксплуатации в зимних условиях подтверждается наличием актов проверки готовности к отопительному периоду, которые составляются комиссией, образуемой органом местного самоуправления, по результатам</w:t>
      </w:r>
      <w:r>
        <w:rPr>
          <w:rFonts w:ascii="Times New Roman" w:hAnsi="Times New Roman"/>
          <w:color w:val="000000"/>
          <w:sz w:val="28"/>
          <w:szCs w:val="28"/>
        </w:rPr>
        <w:t xml:space="preserve"> проверки многоквартирных домов </w:t>
      </w:r>
      <w:r w:rsidRPr="007865F5">
        <w:rPr>
          <w:rFonts w:ascii="Times New Roman" w:hAnsi="Times New Roman"/>
          <w:color w:val="000000"/>
          <w:sz w:val="28"/>
          <w:szCs w:val="28"/>
        </w:rPr>
        <w:t xml:space="preserve">на соответствие требованиям раздела </w:t>
      </w:r>
      <w:r w:rsidRPr="007865F5">
        <w:rPr>
          <w:rFonts w:ascii="Times New Roman" w:hAnsi="Times New Roman"/>
          <w:color w:val="000000"/>
          <w:sz w:val="28"/>
          <w:szCs w:val="28"/>
          <w:lang w:val="en-US"/>
        </w:rPr>
        <w:t>IV</w:t>
      </w:r>
      <w:r w:rsidRPr="007865F5">
        <w:rPr>
          <w:rFonts w:ascii="Times New Roman" w:hAnsi="Times New Roman"/>
          <w:color w:val="000000"/>
          <w:sz w:val="28"/>
          <w:szCs w:val="28"/>
        </w:rPr>
        <w:t xml:space="preserve"> </w:t>
      </w:r>
      <w:hyperlink r:id="rId11" w:history="1">
        <w:r w:rsidRPr="007865F5">
          <w:rPr>
            <w:rFonts w:ascii="Times New Roman" w:hAnsi="Times New Roman"/>
            <w:color w:val="000000"/>
            <w:sz w:val="28"/>
            <w:szCs w:val="28"/>
          </w:rPr>
          <w:t>Правил</w:t>
        </w:r>
      </w:hyperlink>
      <w:r>
        <w:rPr>
          <w:rFonts w:ascii="Times New Roman" w:hAnsi="Times New Roman"/>
          <w:color w:val="000000"/>
          <w:sz w:val="28"/>
          <w:szCs w:val="28"/>
        </w:rPr>
        <w:t xml:space="preserve"> оценки готовности </w:t>
      </w:r>
      <w:r w:rsidRPr="007865F5">
        <w:rPr>
          <w:rFonts w:ascii="Times New Roman" w:hAnsi="Times New Roman"/>
          <w:color w:val="000000"/>
          <w:sz w:val="28"/>
          <w:szCs w:val="28"/>
        </w:rPr>
        <w:t>к отопительному периоду, утвержд</w:t>
      </w:r>
      <w:r>
        <w:rPr>
          <w:rFonts w:ascii="Times New Roman" w:hAnsi="Times New Roman"/>
          <w:color w:val="000000"/>
          <w:sz w:val="28"/>
          <w:szCs w:val="28"/>
        </w:rPr>
        <w:t>ённых приказом Министерства э</w:t>
      </w:r>
      <w:r w:rsidRPr="00631C05">
        <w:rPr>
          <w:rFonts w:ascii="Times New Roman" w:hAnsi="Times New Roman"/>
          <w:color w:val="000000"/>
          <w:sz w:val="28"/>
          <w:szCs w:val="28"/>
        </w:rPr>
        <w:t>нергетики Российской Федерации</w:t>
      </w:r>
      <w:r>
        <w:rPr>
          <w:rFonts w:ascii="Times New Roman" w:hAnsi="Times New Roman"/>
          <w:color w:val="000000"/>
          <w:sz w:val="28"/>
          <w:szCs w:val="28"/>
        </w:rPr>
        <w:t xml:space="preserve"> </w:t>
      </w:r>
      <w:r w:rsidRPr="007865F5">
        <w:rPr>
          <w:rFonts w:ascii="Times New Roman" w:hAnsi="Times New Roman"/>
          <w:color w:val="000000"/>
          <w:sz w:val="28"/>
          <w:szCs w:val="28"/>
        </w:rPr>
        <w:t>от 12.03.2013 № 103</w:t>
      </w:r>
      <w:r>
        <w:rPr>
          <w:rFonts w:ascii="Times New Roman" w:hAnsi="Times New Roman"/>
          <w:color w:val="000000"/>
          <w:sz w:val="28"/>
          <w:szCs w:val="28"/>
        </w:rPr>
        <w:t xml:space="preserve"> «</w:t>
      </w:r>
      <w:r w:rsidRPr="00631C05">
        <w:rPr>
          <w:rFonts w:ascii="Times New Roman" w:hAnsi="Times New Roman"/>
          <w:color w:val="000000"/>
          <w:sz w:val="28"/>
          <w:szCs w:val="28"/>
        </w:rPr>
        <w:t>Об утверждении Правил оценки гот</w:t>
      </w:r>
      <w:r>
        <w:rPr>
          <w:rFonts w:ascii="Times New Roman" w:hAnsi="Times New Roman"/>
          <w:color w:val="000000"/>
          <w:sz w:val="28"/>
          <w:szCs w:val="28"/>
        </w:rPr>
        <w:t>овности к отопительному периоду»</w:t>
      </w:r>
      <w:r w:rsidRPr="007865F5">
        <w:rPr>
          <w:rFonts w:ascii="Times New Roman" w:hAnsi="Times New Roman"/>
          <w:color w:val="000000"/>
          <w:sz w:val="28"/>
          <w:szCs w:val="28"/>
        </w:rPr>
        <w:t>.</w:t>
      </w:r>
    </w:p>
    <w:p w:rsidR="00A2378A" w:rsidRPr="007865F5" w:rsidRDefault="00A2378A" w:rsidP="002E49B5">
      <w:pPr>
        <w:autoSpaceDE w:val="0"/>
        <w:autoSpaceDN w:val="0"/>
        <w:adjustRightInd w:val="0"/>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На основании актов проверки готовности к отопительному периоду оформляются паспорта готовности объектов к отопительному периоду</w:t>
      </w:r>
      <w:r w:rsidRPr="007865F5">
        <w:rPr>
          <w:rFonts w:ascii="Times New Roman" w:hAnsi="Times New Roman"/>
          <w:color w:val="000000"/>
          <w:sz w:val="28"/>
          <w:szCs w:val="28"/>
        </w:rPr>
        <w:br/>
        <w:t>по каждому объекту проверки.</w:t>
      </w:r>
    </w:p>
    <w:p w:rsidR="00A2378A" w:rsidRPr="007865F5" w:rsidRDefault="00A2378A" w:rsidP="002E49B5">
      <w:pPr>
        <w:spacing w:after="0" w:line="276" w:lineRule="auto"/>
        <w:ind w:firstLine="567"/>
        <w:jc w:val="both"/>
        <w:rPr>
          <w:rFonts w:ascii="Times New Roman" w:hAnsi="Times New Roman"/>
          <w:color w:val="000000"/>
          <w:sz w:val="28"/>
          <w:szCs w:val="28"/>
          <w:lang w:eastAsia="ru-RU"/>
        </w:rPr>
      </w:pPr>
      <w:r w:rsidRPr="007865F5">
        <w:rPr>
          <w:rFonts w:ascii="Times New Roman" w:hAnsi="Times New Roman"/>
          <w:color w:val="000000"/>
          <w:sz w:val="28"/>
          <w:szCs w:val="28"/>
          <w:lang w:eastAsia="ru-RU"/>
        </w:rPr>
        <w:t xml:space="preserve">Текущий ремонт общего имущества проводится для предупреждения преждевременного износа и поддержания эксплуатационных показателей </w:t>
      </w:r>
      <w:r>
        <w:rPr>
          <w:rFonts w:ascii="Times New Roman" w:hAnsi="Times New Roman"/>
          <w:color w:val="000000"/>
          <w:sz w:val="28"/>
          <w:szCs w:val="28"/>
          <w:lang w:eastAsia="ru-RU"/>
        </w:rPr>
        <w:br/>
      </w:r>
      <w:r w:rsidRPr="007865F5">
        <w:rPr>
          <w:rFonts w:ascii="Times New Roman" w:hAnsi="Times New Roman"/>
          <w:color w:val="000000"/>
          <w:sz w:val="28"/>
          <w:szCs w:val="28"/>
          <w:lang w:eastAsia="ru-RU"/>
        </w:rPr>
        <w:t>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A2378A" w:rsidRPr="00FD5842" w:rsidRDefault="00A2378A" w:rsidP="00FD5842">
      <w:pPr>
        <w:spacing w:after="0" w:line="276" w:lineRule="auto"/>
        <w:ind w:firstLine="540"/>
        <w:jc w:val="both"/>
        <w:rPr>
          <w:rFonts w:ascii="Times New Roman" w:hAnsi="Times New Roman"/>
          <w:sz w:val="28"/>
          <w:szCs w:val="28"/>
          <w:lang w:eastAsia="ru-RU"/>
        </w:rPr>
      </w:pPr>
      <w:r w:rsidRPr="00FD5842">
        <w:rPr>
          <w:rFonts w:ascii="Times New Roman" w:hAnsi="Times New Roman"/>
          <w:color w:val="000000"/>
          <w:sz w:val="28"/>
          <w:szCs w:val="28"/>
        </w:rPr>
        <w:t xml:space="preserve">Примерный перечень работ, относящихся к текущему ремонту, приведен </w:t>
      </w:r>
      <w:r w:rsidRPr="00FD5842">
        <w:rPr>
          <w:rFonts w:ascii="Times New Roman" w:hAnsi="Times New Roman"/>
          <w:color w:val="000000"/>
          <w:sz w:val="28"/>
          <w:szCs w:val="28"/>
        </w:rPr>
        <w:br/>
        <w:t xml:space="preserve">в </w:t>
      </w:r>
      <w:hyperlink r:id="rId12" w:anchor="sub_1700" w:history="1">
        <w:r w:rsidRPr="00FD5842">
          <w:rPr>
            <w:rFonts w:ascii="Times New Roman" w:hAnsi="Times New Roman"/>
            <w:color w:val="000000"/>
            <w:sz w:val="28"/>
            <w:szCs w:val="28"/>
          </w:rPr>
          <w:t>приложении № 7</w:t>
        </w:r>
      </w:hyperlink>
      <w:r w:rsidRPr="00FD5842">
        <w:rPr>
          <w:rFonts w:ascii="Times New Roman" w:hAnsi="Times New Roman"/>
          <w:color w:val="000000"/>
          <w:sz w:val="28"/>
          <w:szCs w:val="28"/>
        </w:rPr>
        <w:t xml:space="preserve"> Постановления </w:t>
      </w:r>
      <w:bookmarkStart w:id="0" w:name="sub_10234"/>
      <w:r w:rsidRPr="00FD5842">
        <w:rPr>
          <w:rFonts w:ascii="Times New Roman" w:hAnsi="Times New Roman"/>
          <w:sz w:val="28"/>
          <w:szCs w:val="28"/>
          <w:lang w:eastAsia="ru-RU"/>
        </w:rPr>
        <w:t xml:space="preserve">Госстроя Российской Федерации от 27.09.2003 </w:t>
      </w:r>
      <w:r>
        <w:rPr>
          <w:rFonts w:ascii="Times New Roman" w:hAnsi="Times New Roman"/>
          <w:sz w:val="28"/>
          <w:szCs w:val="28"/>
          <w:lang w:eastAsia="ru-RU"/>
        </w:rPr>
        <w:t>№</w:t>
      </w:r>
      <w:r w:rsidRPr="00FD5842">
        <w:rPr>
          <w:rFonts w:ascii="Times New Roman" w:hAnsi="Times New Roman"/>
          <w:sz w:val="28"/>
          <w:szCs w:val="28"/>
          <w:lang w:eastAsia="ru-RU"/>
        </w:rPr>
        <w:t xml:space="preserve"> 170 </w:t>
      </w:r>
      <w:r>
        <w:rPr>
          <w:rFonts w:ascii="Times New Roman" w:hAnsi="Times New Roman"/>
          <w:sz w:val="28"/>
          <w:szCs w:val="28"/>
          <w:lang w:eastAsia="ru-RU"/>
        </w:rPr>
        <w:t>«</w:t>
      </w:r>
      <w:r w:rsidRPr="00FD5842">
        <w:rPr>
          <w:rFonts w:ascii="Times New Roman" w:hAnsi="Times New Roman"/>
          <w:sz w:val="28"/>
          <w:szCs w:val="28"/>
          <w:lang w:eastAsia="ru-RU"/>
        </w:rPr>
        <w:t>Об утверждении Правил и норм технической эксплуатации жилищного фонда</w:t>
      </w:r>
      <w:r>
        <w:rPr>
          <w:rFonts w:ascii="Times New Roman" w:hAnsi="Times New Roman"/>
          <w:sz w:val="28"/>
          <w:szCs w:val="28"/>
          <w:lang w:eastAsia="ru-RU"/>
        </w:rPr>
        <w:t xml:space="preserve">» (далее – Постановление № 170). </w:t>
      </w:r>
      <w:r w:rsidRPr="007865F5">
        <w:rPr>
          <w:rFonts w:ascii="Times New Roman" w:hAnsi="Times New Roman"/>
          <w:color w:val="000000"/>
          <w:sz w:val="28"/>
          <w:szCs w:val="28"/>
        </w:rPr>
        <w:t>Периодичность текущего ремонта следует принимать в пределах трех-пяти лет с учетом группы капитальности зданий, физического износа</w:t>
      </w:r>
      <w:r>
        <w:rPr>
          <w:rFonts w:ascii="Times New Roman" w:hAnsi="Times New Roman"/>
          <w:color w:val="000000"/>
          <w:sz w:val="28"/>
          <w:szCs w:val="28"/>
        </w:rPr>
        <w:t xml:space="preserve"> </w:t>
      </w:r>
      <w:r w:rsidRPr="007865F5">
        <w:rPr>
          <w:rFonts w:ascii="Times New Roman" w:hAnsi="Times New Roman"/>
          <w:color w:val="000000"/>
          <w:sz w:val="28"/>
          <w:szCs w:val="28"/>
        </w:rPr>
        <w:t>и местных условий.</w:t>
      </w:r>
      <w:bookmarkEnd w:id="0"/>
    </w:p>
    <w:p w:rsidR="00A2378A" w:rsidRPr="007865F5" w:rsidRDefault="00A2378A" w:rsidP="00FD5842">
      <w:pPr>
        <w:spacing w:after="0" w:line="276" w:lineRule="auto"/>
        <w:ind w:firstLine="567"/>
        <w:jc w:val="both"/>
        <w:rPr>
          <w:rFonts w:ascii="Times New Roman" w:hAnsi="Times New Roman"/>
          <w:color w:val="000000"/>
          <w:sz w:val="28"/>
          <w:szCs w:val="28"/>
          <w:lang w:eastAsia="ru-RU"/>
        </w:rPr>
      </w:pPr>
      <w:r w:rsidRPr="007865F5">
        <w:rPr>
          <w:rFonts w:ascii="Times New Roman" w:hAnsi="Times New Roman"/>
          <w:color w:val="000000"/>
          <w:sz w:val="28"/>
          <w:szCs w:val="28"/>
          <w:lang w:eastAsia="ru-RU"/>
        </w:rPr>
        <w:t xml:space="preserve">Капитальный ремонт общего имущества проводится по решению общего собрания собственников помещений для устранения физического износа </w:t>
      </w:r>
      <w:r>
        <w:rPr>
          <w:rFonts w:ascii="Times New Roman" w:hAnsi="Times New Roman"/>
          <w:color w:val="000000"/>
          <w:sz w:val="28"/>
          <w:szCs w:val="28"/>
          <w:lang w:eastAsia="ru-RU"/>
        </w:rPr>
        <w:br/>
      </w:r>
      <w:r w:rsidRPr="007865F5">
        <w:rPr>
          <w:rFonts w:ascii="Times New Roman" w:hAnsi="Times New Roman"/>
          <w:color w:val="000000"/>
          <w:sz w:val="28"/>
          <w:szCs w:val="28"/>
          <w:lang w:eastAsia="ru-RU"/>
        </w:rPr>
        <w:t>или разрушения, поддержания и восстановления исправности</w:t>
      </w:r>
      <w:r w:rsidRPr="007865F5">
        <w:rPr>
          <w:rFonts w:ascii="Times New Roman" w:hAnsi="Times New Roman"/>
          <w:color w:val="000000"/>
          <w:sz w:val="28"/>
          <w:szCs w:val="28"/>
          <w:lang w:eastAsia="ru-RU"/>
        </w:rPr>
        <w:br/>
        <w:t xml:space="preserve">и эксплуатационных показателей, в случае нарушения (опасности нарушения) установленных предельно допустимых характеристик надежности </w:t>
      </w:r>
      <w:r>
        <w:rPr>
          <w:rFonts w:ascii="Times New Roman" w:hAnsi="Times New Roman"/>
          <w:color w:val="000000"/>
          <w:sz w:val="28"/>
          <w:szCs w:val="28"/>
          <w:lang w:eastAsia="ru-RU"/>
        </w:rPr>
        <w:br/>
      </w:r>
      <w:r w:rsidRPr="007865F5">
        <w:rPr>
          <w:rFonts w:ascii="Times New Roman" w:hAnsi="Times New Roman"/>
          <w:color w:val="000000"/>
          <w:sz w:val="28"/>
          <w:szCs w:val="28"/>
          <w:lang w:eastAsia="ru-RU"/>
        </w:rPr>
        <w:t>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При капитальном ремонте следует производить комплексное устранение неисправностей всех изношенных элементов здания</w:t>
      </w:r>
      <w:r>
        <w:rPr>
          <w:rFonts w:ascii="Times New Roman" w:hAnsi="Times New Roman"/>
          <w:color w:val="000000"/>
          <w:sz w:val="28"/>
          <w:szCs w:val="28"/>
        </w:rPr>
        <w:t xml:space="preserve"> </w:t>
      </w:r>
      <w:r w:rsidRPr="007865F5">
        <w:rPr>
          <w:rFonts w:ascii="Times New Roman" w:hAnsi="Times New Roman"/>
          <w:color w:val="000000"/>
          <w:sz w:val="28"/>
          <w:szCs w:val="28"/>
        </w:rPr>
        <w:t xml:space="preserve">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w:t>
      </w:r>
      <w:r>
        <w:rPr>
          <w:rFonts w:ascii="Times New Roman" w:hAnsi="Times New Roman"/>
          <w:color w:val="000000"/>
          <w:sz w:val="28"/>
          <w:szCs w:val="28"/>
        </w:rPr>
        <w:br/>
      </w:r>
      <w:r w:rsidRPr="007865F5">
        <w:rPr>
          <w:rFonts w:ascii="Times New Roman" w:hAnsi="Times New Roman"/>
          <w:color w:val="000000"/>
          <w:sz w:val="28"/>
          <w:szCs w:val="28"/>
        </w:rPr>
        <w:t xml:space="preserve">с установкой приборов учета тепла, воды, газа, электроэнергии и обеспечения рационального энергопотребления. </w:t>
      </w:r>
    </w:p>
    <w:p w:rsidR="00A2378A" w:rsidRPr="007865F5"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 xml:space="preserve">Примерный перечень работ, проводящихся за счёт средств, предназначенных на капитальный ремонт жилищного фонда, приведен в </w:t>
      </w:r>
      <w:hyperlink r:id="rId13" w:anchor="sub_1700" w:history="1">
        <w:r w:rsidRPr="007865F5">
          <w:rPr>
            <w:rFonts w:ascii="Times New Roman" w:hAnsi="Times New Roman"/>
            <w:color w:val="000000"/>
            <w:sz w:val="28"/>
            <w:szCs w:val="28"/>
          </w:rPr>
          <w:t xml:space="preserve">приложении </w:t>
        </w:r>
        <w:r>
          <w:rPr>
            <w:rFonts w:ascii="Times New Roman" w:hAnsi="Times New Roman"/>
            <w:color w:val="000000"/>
            <w:sz w:val="28"/>
            <w:szCs w:val="28"/>
          </w:rPr>
          <w:br/>
        </w:r>
        <w:r w:rsidRPr="007865F5">
          <w:rPr>
            <w:rFonts w:ascii="Times New Roman" w:hAnsi="Times New Roman"/>
            <w:color w:val="000000"/>
            <w:sz w:val="28"/>
            <w:szCs w:val="28"/>
          </w:rPr>
          <w:t xml:space="preserve">№ </w:t>
        </w:r>
      </w:hyperlink>
      <w:r w:rsidRPr="007865F5">
        <w:rPr>
          <w:rFonts w:ascii="Times New Roman" w:hAnsi="Times New Roman"/>
          <w:color w:val="000000"/>
          <w:sz w:val="28"/>
          <w:szCs w:val="28"/>
        </w:rPr>
        <w:t xml:space="preserve">8 Постановления </w:t>
      </w:r>
      <w:r>
        <w:rPr>
          <w:rFonts w:ascii="Times New Roman" w:hAnsi="Times New Roman"/>
          <w:color w:val="000000"/>
          <w:sz w:val="28"/>
          <w:szCs w:val="28"/>
        </w:rPr>
        <w:t>№ 170</w:t>
      </w:r>
      <w:r w:rsidRPr="007865F5">
        <w:rPr>
          <w:rFonts w:ascii="Times New Roman" w:hAnsi="Times New Roman"/>
          <w:color w:val="000000"/>
          <w:sz w:val="28"/>
          <w:szCs w:val="28"/>
        </w:rPr>
        <w:t>.</w:t>
      </w:r>
    </w:p>
    <w:p w:rsidR="00A2378A" w:rsidRPr="005D2CAB" w:rsidRDefault="00A2378A" w:rsidP="002E49B5">
      <w:pPr>
        <w:spacing w:after="0" w:line="276" w:lineRule="auto"/>
        <w:ind w:firstLine="567"/>
        <w:jc w:val="both"/>
        <w:rPr>
          <w:rFonts w:ascii="Times New Roman" w:hAnsi="Times New Roman"/>
          <w:color w:val="000000"/>
          <w:sz w:val="28"/>
          <w:szCs w:val="28"/>
        </w:rPr>
      </w:pPr>
      <w:r w:rsidRPr="007865F5">
        <w:rPr>
          <w:rFonts w:ascii="Times New Roman" w:hAnsi="Times New Roman"/>
          <w:color w:val="000000"/>
          <w:sz w:val="28"/>
          <w:szCs w:val="28"/>
        </w:rPr>
        <w:t>В соответствии со ст. 166 Жилищного кодекса</w:t>
      </w:r>
      <w:r>
        <w:rPr>
          <w:rFonts w:ascii="Times New Roman" w:hAnsi="Times New Roman"/>
          <w:color w:val="000000"/>
          <w:sz w:val="28"/>
          <w:szCs w:val="28"/>
        </w:rPr>
        <w:t xml:space="preserve"> Российской Федерации (далее – ЖК Российской Федерации)</w:t>
      </w:r>
      <w:r w:rsidRPr="007865F5">
        <w:rPr>
          <w:rFonts w:ascii="Times New Roman" w:hAnsi="Times New Roman"/>
          <w:color w:val="000000"/>
          <w:sz w:val="28"/>
          <w:szCs w:val="28"/>
        </w:rPr>
        <w:t xml:space="preserve">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w:t>
      </w:r>
      <w:r>
        <w:rPr>
          <w:rFonts w:ascii="Times New Roman" w:hAnsi="Times New Roman"/>
          <w:color w:val="000000"/>
          <w:sz w:val="28"/>
          <w:szCs w:val="28"/>
        </w:rPr>
        <w:br/>
      </w:r>
      <w:r w:rsidRPr="007865F5">
        <w:rPr>
          <w:rFonts w:ascii="Times New Roman" w:hAnsi="Times New Roman"/>
          <w:color w:val="000000"/>
          <w:sz w:val="28"/>
          <w:szCs w:val="28"/>
        </w:rPr>
        <w:t xml:space="preserve">на капитальный ремонт, установленного нормативным правовым актом субъекта Российской Федерации, </w:t>
      </w:r>
      <w:r w:rsidRPr="005D2CAB">
        <w:rPr>
          <w:rFonts w:ascii="Times New Roman" w:hAnsi="Times New Roman"/>
          <w:color w:val="000000"/>
          <w:sz w:val="28"/>
          <w:szCs w:val="28"/>
        </w:rPr>
        <w:t xml:space="preserve">в рамках региональной программы по капитальному ремонту многоквартирных домов на территории Московской области включает </w:t>
      </w:r>
      <w:r w:rsidRPr="005D2CAB">
        <w:rPr>
          <w:rFonts w:ascii="Times New Roman" w:hAnsi="Times New Roman"/>
          <w:color w:val="000000"/>
          <w:sz w:val="28"/>
          <w:szCs w:val="28"/>
        </w:rPr>
        <w:br/>
        <w:t>в себя:</w:t>
      </w:r>
    </w:p>
    <w:p w:rsidR="00A2378A" w:rsidRPr="005D2CAB" w:rsidRDefault="00A2378A" w:rsidP="002E49B5">
      <w:pPr>
        <w:spacing w:after="0" w:line="276" w:lineRule="auto"/>
        <w:ind w:firstLine="567"/>
        <w:jc w:val="both"/>
        <w:rPr>
          <w:rFonts w:ascii="Times New Roman" w:hAnsi="Times New Roman"/>
          <w:color w:val="000000"/>
          <w:sz w:val="28"/>
          <w:szCs w:val="28"/>
        </w:rPr>
      </w:pPr>
      <w:r w:rsidRPr="005D2CAB">
        <w:rPr>
          <w:rFonts w:ascii="Times New Roman" w:hAnsi="Times New Roman"/>
          <w:color w:val="000000"/>
          <w:sz w:val="28"/>
          <w:szCs w:val="28"/>
        </w:rPr>
        <w:t>1) ремонт внутридомовых инженерных систем электро-, тепло-, газо-, водоснабжения, водоотведения;</w:t>
      </w:r>
    </w:p>
    <w:p w:rsidR="00A2378A" w:rsidRPr="005D2CAB" w:rsidRDefault="00A2378A" w:rsidP="002E49B5">
      <w:pPr>
        <w:spacing w:after="0" w:line="276" w:lineRule="auto"/>
        <w:ind w:firstLine="567"/>
        <w:jc w:val="both"/>
        <w:rPr>
          <w:rFonts w:ascii="Times New Roman" w:hAnsi="Times New Roman"/>
          <w:color w:val="000000"/>
          <w:sz w:val="28"/>
          <w:szCs w:val="28"/>
        </w:rPr>
      </w:pPr>
      <w:r w:rsidRPr="005D2CAB">
        <w:rPr>
          <w:rFonts w:ascii="Times New Roman" w:hAnsi="Times New Roman"/>
          <w:color w:val="000000"/>
          <w:sz w:val="28"/>
          <w:szCs w:val="28"/>
        </w:rPr>
        <w:t>2) ремонт</w:t>
      </w:r>
      <w:r w:rsidR="005D2CAB" w:rsidRPr="005D2CAB">
        <w:rPr>
          <w:rFonts w:ascii="Times New Roman" w:hAnsi="Times New Roman"/>
          <w:color w:val="000000"/>
          <w:sz w:val="28"/>
          <w:szCs w:val="28"/>
        </w:rPr>
        <w:t>,</w:t>
      </w:r>
      <w:r w:rsidRPr="005D2CAB">
        <w:rPr>
          <w:rFonts w:ascii="Times New Roman" w:hAnsi="Times New Roman"/>
          <w:color w:val="000000"/>
          <w:sz w:val="28"/>
          <w:szCs w:val="28"/>
        </w:rPr>
        <w:t xml:space="preserve"> замену</w:t>
      </w:r>
      <w:r w:rsidR="005D2CAB" w:rsidRPr="005D2CAB">
        <w:rPr>
          <w:rFonts w:ascii="Times New Roman" w:hAnsi="Times New Roman"/>
          <w:color w:val="000000"/>
          <w:sz w:val="28"/>
          <w:szCs w:val="28"/>
        </w:rPr>
        <w:t>, модернизацию</w:t>
      </w:r>
      <w:r w:rsidRPr="005D2CAB">
        <w:rPr>
          <w:rFonts w:ascii="Times New Roman" w:hAnsi="Times New Roman"/>
          <w:color w:val="000000"/>
          <w:sz w:val="28"/>
          <w:szCs w:val="28"/>
        </w:rPr>
        <w:t xml:space="preserve"> </w:t>
      </w:r>
      <w:r w:rsidR="005D2CAB" w:rsidRPr="005D2CAB">
        <w:rPr>
          <w:rFonts w:ascii="Times New Roman" w:hAnsi="Times New Roman"/>
          <w:color w:val="000000"/>
          <w:sz w:val="28"/>
          <w:szCs w:val="28"/>
        </w:rPr>
        <w:t>лифтов, ремонт лифтовых шахт, машинных и блочных помещений</w:t>
      </w:r>
      <w:r w:rsidRPr="005D2CAB">
        <w:rPr>
          <w:rFonts w:ascii="Times New Roman" w:hAnsi="Times New Roman"/>
          <w:color w:val="000000"/>
          <w:sz w:val="28"/>
          <w:szCs w:val="28"/>
        </w:rPr>
        <w:t>;</w:t>
      </w:r>
    </w:p>
    <w:p w:rsidR="00A2378A" w:rsidRPr="005D2CAB" w:rsidRDefault="00A2378A" w:rsidP="002E49B5">
      <w:pPr>
        <w:spacing w:after="0" w:line="276" w:lineRule="auto"/>
        <w:ind w:firstLine="567"/>
        <w:jc w:val="both"/>
        <w:rPr>
          <w:rFonts w:ascii="Times New Roman" w:hAnsi="Times New Roman"/>
          <w:color w:val="000000"/>
          <w:sz w:val="28"/>
          <w:szCs w:val="28"/>
        </w:rPr>
      </w:pPr>
      <w:r w:rsidRPr="005D2CAB">
        <w:rPr>
          <w:rFonts w:ascii="Times New Roman" w:hAnsi="Times New Roman"/>
          <w:color w:val="000000"/>
          <w:sz w:val="28"/>
          <w:szCs w:val="28"/>
        </w:rPr>
        <w:t>3) ремонт крыши;</w:t>
      </w:r>
    </w:p>
    <w:p w:rsidR="00A2378A" w:rsidRPr="005D2CAB" w:rsidRDefault="00A2378A" w:rsidP="002E49B5">
      <w:pPr>
        <w:spacing w:after="0" w:line="276" w:lineRule="auto"/>
        <w:ind w:firstLine="567"/>
        <w:jc w:val="both"/>
        <w:rPr>
          <w:rFonts w:ascii="Times New Roman" w:hAnsi="Times New Roman"/>
          <w:color w:val="000000"/>
          <w:sz w:val="28"/>
          <w:szCs w:val="28"/>
        </w:rPr>
      </w:pPr>
      <w:r w:rsidRPr="005D2CAB">
        <w:rPr>
          <w:rFonts w:ascii="Times New Roman" w:hAnsi="Times New Roman"/>
          <w:color w:val="000000"/>
          <w:sz w:val="28"/>
          <w:szCs w:val="28"/>
        </w:rPr>
        <w:t>4) ремонт подвальных помещений, относящихся к общему имуществу</w:t>
      </w:r>
      <w:r w:rsidRPr="005D2CAB">
        <w:rPr>
          <w:rFonts w:ascii="Times New Roman" w:hAnsi="Times New Roman"/>
          <w:color w:val="000000"/>
          <w:sz w:val="28"/>
          <w:szCs w:val="28"/>
        </w:rPr>
        <w:br/>
        <w:t>в многоквартирном доме;</w:t>
      </w:r>
    </w:p>
    <w:p w:rsidR="00A2378A" w:rsidRPr="005D2CAB" w:rsidRDefault="00A2378A" w:rsidP="002E49B5">
      <w:pPr>
        <w:spacing w:after="0" w:line="276" w:lineRule="auto"/>
        <w:ind w:firstLine="567"/>
        <w:jc w:val="both"/>
        <w:rPr>
          <w:rFonts w:ascii="Times New Roman" w:hAnsi="Times New Roman"/>
          <w:color w:val="000000"/>
          <w:sz w:val="28"/>
          <w:szCs w:val="28"/>
        </w:rPr>
      </w:pPr>
      <w:r w:rsidRPr="005D2CAB">
        <w:rPr>
          <w:rFonts w:ascii="Times New Roman" w:hAnsi="Times New Roman"/>
          <w:color w:val="000000"/>
          <w:sz w:val="28"/>
          <w:szCs w:val="28"/>
        </w:rPr>
        <w:t>5) ремонт фасада;</w:t>
      </w:r>
    </w:p>
    <w:p w:rsidR="00A2378A" w:rsidRPr="00937462" w:rsidRDefault="00A2378A" w:rsidP="002E49B5">
      <w:pPr>
        <w:spacing w:after="0" w:line="276" w:lineRule="auto"/>
        <w:ind w:firstLine="567"/>
        <w:jc w:val="both"/>
        <w:rPr>
          <w:rFonts w:ascii="Times New Roman" w:hAnsi="Times New Roman"/>
          <w:b/>
          <w:color w:val="000000"/>
          <w:sz w:val="28"/>
          <w:szCs w:val="28"/>
        </w:rPr>
      </w:pPr>
      <w:r w:rsidRPr="005D2CAB">
        <w:rPr>
          <w:rFonts w:ascii="Times New Roman" w:hAnsi="Times New Roman"/>
          <w:color w:val="000000"/>
          <w:sz w:val="28"/>
          <w:szCs w:val="28"/>
        </w:rPr>
        <w:t>6) ремонт фундамента многоквартирного дома</w:t>
      </w:r>
      <w:r w:rsidR="005D2CAB" w:rsidRPr="005D2CAB">
        <w:rPr>
          <w:rFonts w:ascii="Times New Roman" w:hAnsi="Times New Roman"/>
          <w:color w:val="000000"/>
          <w:sz w:val="28"/>
          <w:szCs w:val="28"/>
        </w:rPr>
        <w:t>.</w:t>
      </w:r>
    </w:p>
    <w:p w:rsidR="00A2378A" w:rsidRPr="007865F5" w:rsidRDefault="00A2378A" w:rsidP="00E23C21">
      <w:pPr>
        <w:spacing w:after="0" w:line="276" w:lineRule="auto"/>
        <w:jc w:val="center"/>
        <w:rPr>
          <w:rFonts w:ascii="Times New Roman" w:hAnsi="Times New Roman"/>
          <w:b/>
          <w:color w:val="000000"/>
          <w:sz w:val="28"/>
          <w:szCs w:val="28"/>
        </w:rPr>
      </w:pPr>
    </w:p>
    <w:p w:rsidR="00A2378A" w:rsidRDefault="00A2378A" w:rsidP="005D2CAB">
      <w:pPr>
        <w:widowControl w:val="0"/>
        <w:autoSpaceDE w:val="0"/>
        <w:autoSpaceDN w:val="0"/>
        <w:spacing w:after="0" w:line="276" w:lineRule="auto"/>
        <w:ind w:firstLine="567"/>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353E53">
        <w:rPr>
          <w:rFonts w:ascii="Times New Roman" w:hAnsi="Times New Roman"/>
          <w:color w:val="000000"/>
          <w:sz w:val="28"/>
          <w:szCs w:val="28"/>
          <w:lang w:eastAsia="ru-RU"/>
        </w:rPr>
        <w:t xml:space="preserve"> части начисления платы за коммунальные услуги, предоставленные собственникам (пользователям) жилых помещений</w:t>
      </w:r>
    </w:p>
    <w:p w:rsidR="005D2CAB" w:rsidRPr="00353E53" w:rsidRDefault="005D2CAB" w:rsidP="005D2CAB">
      <w:pPr>
        <w:widowControl w:val="0"/>
        <w:autoSpaceDE w:val="0"/>
        <w:autoSpaceDN w:val="0"/>
        <w:spacing w:after="0" w:line="276" w:lineRule="auto"/>
        <w:ind w:firstLine="567"/>
        <w:jc w:val="center"/>
        <w:outlineLvl w:val="0"/>
        <w:rPr>
          <w:rFonts w:ascii="Times New Roman" w:hAnsi="Times New Roman"/>
          <w:color w:val="000000"/>
          <w:sz w:val="28"/>
          <w:szCs w:val="28"/>
          <w:lang w:eastAsia="ru-RU"/>
        </w:rPr>
      </w:pPr>
    </w:p>
    <w:p w:rsidR="00A2378A" w:rsidRPr="005D2CAB" w:rsidRDefault="00A2378A" w:rsidP="00FD5842">
      <w:pPr>
        <w:spacing w:after="0" w:line="276" w:lineRule="auto"/>
        <w:ind w:firstLine="540"/>
        <w:jc w:val="both"/>
        <w:rPr>
          <w:rFonts w:ascii="Times New Roman" w:hAnsi="Times New Roman"/>
          <w:sz w:val="24"/>
          <w:szCs w:val="24"/>
          <w:lang w:eastAsia="ru-RU"/>
        </w:rPr>
      </w:pPr>
      <w:r w:rsidRPr="005D2CAB">
        <w:rPr>
          <w:rFonts w:ascii="Times New Roman" w:hAnsi="Times New Roman"/>
          <w:color w:val="000000"/>
          <w:sz w:val="28"/>
          <w:szCs w:val="28"/>
          <w:lang w:eastAsia="ru-RU"/>
        </w:rPr>
        <w:t xml:space="preserve">В соответствии с </w:t>
      </w:r>
      <w:r w:rsidR="005D2CAB" w:rsidRPr="005D2CAB">
        <w:rPr>
          <w:rFonts w:ascii="Times New Roman" w:hAnsi="Times New Roman"/>
          <w:color w:val="000000"/>
          <w:sz w:val="28"/>
          <w:szCs w:val="28"/>
          <w:lang w:eastAsia="ru-RU"/>
        </w:rPr>
        <w:t xml:space="preserve">подпунктом «б» п. 3 </w:t>
      </w:r>
      <w:r w:rsidRPr="005D2CAB">
        <w:rPr>
          <w:rFonts w:ascii="Times New Roman" w:hAnsi="Times New Roman"/>
          <w:color w:val="000000"/>
          <w:sz w:val="28"/>
          <w:szCs w:val="28"/>
          <w:lang w:eastAsia="ru-RU"/>
        </w:rPr>
        <w:t>Правил</w:t>
      </w:r>
      <w:r w:rsidRPr="005D2CAB">
        <w:rPr>
          <w:sz w:val="28"/>
          <w:szCs w:val="28"/>
        </w:rPr>
        <w:t xml:space="preserve"> </w:t>
      </w:r>
      <w:r w:rsidRPr="005D2CAB">
        <w:rPr>
          <w:rFonts w:ascii="Times New Roman" w:hAnsi="Times New Roman"/>
          <w:sz w:val="28"/>
          <w:szCs w:val="28"/>
          <w:lang w:eastAsia="ru-RU"/>
        </w:rPr>
        <w:t xml:space="preserve">предоставления коммунальных услуг собственникам и пользователям помещений в многоквартирных домах </w:t>
      </w:r>
      <w:r w:rsidR="005D2CAB" w:rsidRPr="005D2CAB">
        <w:rPr>
          <w:rFonts w:ascii="Times New Roman" w:hAnsi="Times New Roman"/>
          <w:sz w:val="28"/>
          <w:szCs w:val="28"/>
          <w:lang w:eastAsia="ru-RU"/>
        </w:rPr>
        <w:br/>
      </w:r>
      <w:r w:rsidRPr="005D2CAB">
        <w:rPr>
          <w:rFonts w:ascii="Times New Roman" w:hAnsi="Times New Roman"/>
          <w:sz w:val="28"/>
          <w:szCs w:val="28"/>
          <w:lang w:eastAsia="ru-RU"/>
        </w:rPr>
        <w:t>и жилых домов, утвержденных постановлением Прав</w:t>
      </w:r>
      <w:r w:rsidR="005D2CAB" w:rsidRPr="005D2CAB">
        <w:rPr>
          <w:rFonts w:ascii="Times New Roman" w:hAnsi="Times New Roman"/>
          <w:sz w:val="28"/>
          <w:szCs w:val="28"/>
          <w:lang w:eastAsia="ru-RU"/>
        </w:rPr>
        <w:t xml:space="preserve">ительства Российской Федерации </w:t>
      </w:r>
      <w:r w:rsidRPr="005D2CAB">
        <w:rPr>
          <w:rFonts w:ascii="Times New Roman" w:hAnsi="Times New Roman"/>
          <w:sz w:val="28"/>
          <w:szCs w:val="28"/>
          <w:lang w:eastAsia="ru-RU"/>
        </w:rPr>
        <w:t>от 06.05.2011 № 354 «О предоставлении ко</w:t>
      </w:r>
      <w:r w:rsidR="005D2CAB" w:rsidRPr="005D2CAB">
        <w:rPr>
          <w:rFonts w:ascii="Times New Roman" w:hAnsi="Times New Roman"/>
          <w:sz w:val="28"/>
          <w:szCs w:val="28"/>
          <w:lang w:eastAsia="ru-RU"/>
        </w:rPr>
        <w:t xml:space="preserve">ммунальных услуг собственникам </w:t>
      </w:r>
      <w:r w:rsidRPr="005D2CAB">
        <w:rPr>
          <w:rFonts w:ascii="Times New Roman" w:hAnsi="Times New Roman"/>
          <w:sz w:val="28"/>
          <w:szCs w:val="28"/>
          <w:lang w:eastAsia="ru-RU"/>
        </w:rPr>
        <w:t xml:space="preserve">и пользователям помещений в многоквартирных домах и жилых домов» (далее – Правила № 354) </w:t>
      </w:r>
      <w:r w:rsidRPr="005D2CAB">
        <w:rPr>
          <w:rFonts w:ascii="Times New Roman" w:hAnsi="Times New Roman"/>
          <w:color w:val="000000"/>
          <w:sz w:val="28"/>
          <w:szCs w:val="28"/>
          <w:lang w:eastAsia="ru-RU"/>
        </w:rPr>
        <w:t>потребителю в зависимости от степени благоустройства многоквартирного дома могут быть предоставлены следующие виды коммунальных услуг и, соответственно, начислена плата за такие коммунальные услуги как:</w:t>
      </w:r>
    </w:p>
    <w:p w:rsidR="00A2378A" w:rsidRPr="005D2CAB" w:rsidRDefault="00A2378A" w:rsidP="00FD5842">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1" w:name="_Toc300301611"/>
      <w:r w:rsidRPr="005D2CAB">
        <w:rPr>
          <w:rFonts w:ascii="Times New Roman" w:hAnsi="Times New Roman"/>
          <w:color w:val="000000"/>
          <w:sz w:val="28"/>
          <w:szCs w:val="28"/>
          <w:lang w:eastAsia="ru-RU"/>
        </w:rPr>
        <w:t xml:space="preserve">1) </w:t>
      </w:r>
      <w:r w:rsidR="005D2CAB" w:rsidRPr="005D2CAB">
        <w:rPr>
          <w:rFonts w:ascii="Times New Roman" w:hAnsi="Times New Roman"/>
          <w:color w:val="000000"/>
          <w:sz w:val="28"/>
          <w:szCs w:val="28"/>
          <w:lang w:eastAsia="ru-RU"/>
        </w:rPr>
        <w:t>холодное водоснабжение</w:t>
      </w:r>
      <w:bookmarkEnd w:id="1"/>
      <w:r w:rsidRPr="005D2CAB">
        <w:rPr>
          <w:rFonts w:ascii="Times New Roman" w:hAnsi="Times New Roman"/>
          <w:color w:val="000000"/>
          <w:sz w:val="28"/>
          <w:szCs w:val="28"/>
          <w:lang w:eastAsia="ru-RU"/>
        </w:rPr>
        <w:t>;</w:t>
      </w:r>
    </w:p>
    <w:p w:rsidR="005D2CAB" w:rsidRPr="005D2CAB" w:rsidRDefault="00A2378A" w:rsidP="00FD5842">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2" w:name="_Toc300301607"/>
      <w:r w:rsidRPr="005D2CAB">
        <w:rPr>
          <w:rFonts w:ascii="Times New Roman" w:hAnsi="Times New Roman"/>
          <w:color w:val="000000"/>
          <w:sz w:val="28"/>
          <w:szCs w:val="28"/>
          <w:lang w:eastAsia="ru-RU"/>
        </w:rPr>
        <w:t>2)</w:t>
      </w:r>
      <w:bookmarkEnd w:id="2"/>
      <w:r w:rsidRPr="005D2CAB">
        <w:rPr>
          <w:rFonts w:ascii="Times New Roman" w:hAnsi="Times New Roman"/>
          <w:color w:val="000000"/>
          <w:sz w:val="28"/>
          <w:szCs w:val="28"/>
          <w:lang w:eastAsia="ru-RU"/>
        </w:rPr>
        <w:t xml:space="preserve"> </w:t>
      </w:r>
      <w:r w:rsidR="005D2CAB" w:rsidRPr="005D2CAB">
        <w:rPr>
          <w:rFonts w:ascii="Times New Roman" w:hAnsi="Times New Roman"/>
          <w:color w:val="000000"/>
          <w:sz w:val="28"/>
          <w:szCs w:val="28"/>
          <w:lang w:eastAsia="ru-RU"/>
        </w:rPr>
        <w:t>горячее водоснабжение (по двухкомпонентному тарифу – за компоненты «теплоноситель» и «тепловая энергия»);</w:t>
      </w:r>
    </w:p>
    <w:p w:rsidR="00A2378A" w:rsidRPr="005D2CAB" w:rsidRDefault="00A2378A" w:rsidP="00FD5842">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3" w:name="_Toc300301608"/>
      <w:r w:rsidRPr="005D2CAB">
        <w:rPr>
          <w:rFonts w:ascii="Times New Roman" w:hAnsi="Times New Roman"/>
          <w:color w:val="000000"/>
          <w:sz w:val="28"/>
          <w:szCs w:val="28"/>
          <w:lang w:eastAsia="ru-RU"/>
        </w:rPr>
        <w:t xml:space="preserve">3) </w:t>
      </w:r>
      <w:bookmarkEnd w:id="3"/>
      <w:r w:rsidR="005D2CAB" w:rsidRPr="005D2CAB">
        <w:rPr>
          <w:rFonts w:ascii="Times New Roman" w:hAnsi="Times New Roman"/>
          <w:color w:val="000000"/>
          <w:sz w:val="28"/>
          <w:szCs w:val="28"/>
          <w:lang w:eastAsia="ru-RU"/>
        </w:rPr>
        <w:t>водоотведение (отведение сточных бытовых вод по централизованным сетям инженерно-технического обеспечения);</w:t>
      </w:r>
    </w:p>
    <w:p w:rsidR="00A2378A" w:rsidRPr="005D2CAB" w:rsidRDefault="00A2378A" w:rsidP="00FD5842">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4" w:name="_Toc300301614"/>
      <w:r w:rsidRPr="005D2CAB">
        <w:rPr>
          <w:rFonts w:ascii="Times New Roman" w:hAnsi="Times New Roman"/>
          <w:color w:val="000000"/>
          <w:sz w:val="28"/>
          <w:szCs w:val="28"/>
          <w:lang w:eastAsia="ru-RU"/>
        </w:rPr>
        <w:t xml:space="preserve">4) </w:t>
      </w:r>
      <w:bookmarkEnd w:id="4"/>
      <w:r w:rsidR="005D2CAB" w:rsidRPr="005D2CAB">
        <w:rPr>
          <w:rFonts w:ascii="Times New Roman" w:hAnsi="Times New Roman"/>
          <w:color w:val="000000"/>
          <w:sz w:val="28"/>
          <w:szCs w:val="28"/>
          <w:lang w:eastAsia="ru-RU"/>
        </w:rPr>
        <w:t>электроснабжение;</w:t>
      </w:r>
    </w:p>
    <w:p w:rsidR="00A2378A" w:rsidRPr="005D2CAB" w:rsidRDefault="00A2378A" w:rsidP="00FD5842">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5" w:name="_Toc300301609"/>
      <w:r w:rsidRPr="005D2CAB">
        <w:rPr>
          <w:rFonts w:ascii="Times New Roman" w:hAnsi="Times New Roman"/>
          <w:color w:val="000000"/>
          <w:sz w:val="28"/>
          <w:szCs w:val="28"/>
          <w:lang w:eastAsia="ru-RU"/>
        </w:rPr>
        <w:t xml:space="preserve">5) </w:t>
      </w:r>
      <w:bookmarkEnd w:id="5"/>
      <w:r w:rsidR="005D2CAB" w:rsidRPr="005D2CAB">
        <w:rPr>
          <w:rFonts w:ascii="Times New Roman" w:hAnsi="Times New Roman"/>
          <w:color w:val="000000"/>
          <w:sz w:val="28"/>
          <w:szCs w:val="28"/>
          <w:lang w:eastAsia="ru-RU"/>
        </w:rPr>
        <w:t>газоснабжение;</w:t>
      </w:r>
    </w:p>
    <w:p w:rsidR="00A2378A" w:rsidRPr="005D2CAB" w:rsidRDefault="00A2378A" w:rsidP="005D2CAB">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6" w:name="_Toc300301610"/>
      <w:r w:rsidRPr="005D2CAB">
        <w:rPr>
          <w:rFonts w:ascii="Times New Roman" w:hAnsi="Times New Roman"/>
          <w:color w:val="000000"/>
          <w:sz w:val="28"/>
          <w:szCs w:val="28"/>
          <w:lang w:eastAsia="ru-RU"/>
        </w:rPr>
        <w:t xml:space="preserve">6) </w:t>
      </w:r>
      <w:bookmarkEnd w:id="6"/>
      <w:r w:rsidR="005D2CAB" w:rsidRPr="005D2CAB">
        <w:rPr>
          <w:rFonts w:ascii="Times New Roman" w:hAnsi="Times New Roman"/>
          <w:color w:val="000000"/>
          <w:sz w:val="28"/>
          <w:szCs w:val="28"/>
          <w:lang w:eastAsia="ru-RU"/>
        </w:rPr>
        <w:t>отопление;</w:t>
      </w:r>
    </w:p>
    <w:p w:rsidR="00A2378A" w:rsidRPr="005D2CAB" w:rsidRDefault="00A2378A" w:rsidP="000F1712">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bookmarkStart w:id="7" w:name="_Toc300301613"/>
      <w:r w:rsidRPr="005D2CAB">
        <w:rPr>
          <w:rFonts w:ascii="Times New Roman" w:hAnsi="Times New Roman"/>
          <w:color w:val="000000"/>
          <w:sz w:val="28"/>
          <w:szCs w:val="28"/>
          <w:lang w:eastAsia="ru-RU"/>
        </w:rPr>
        <w:t xml:space="preserve">7) </w:t>
      </w:r>
      <w:r w:rsidRPr="005D2CAB">
        <w:rPr>
          <w:rFonts w:ascii="Times New Roman" w:hAnsi="Times New Roman"/>
          <w:color w:val="000000"/>
          <w:sz w:val="28"/>
          <w:szCs w:val="28"/>
        </w:rPr>
        <w:t>коммунальная услуга по обращению с твердыми коммунальными отходами</w:t>
      </w:r>
      <w:r w:rsidRPr="005D2CAB">
        <w:rPr>
          <w:rFonts w:ascii="Times New Roman" w:hAnsi="Times New Roman"/>
          <w:color w:val="000000"/>
          <w:sz w:val="28"/>
          <w:szCs w:val="28"/>
          <w:lang w:eastAsia="ru-RU"/>
        </w:rPr>
        <w:t>.</w:t>
      </w:r>
      <w:bookmarkEnd w:id="7"/>
    </w:p>
    <w:p w:rsidR="00A2378A" w:rsidRPr="005D2CAB" w:rsidRDefault="00A2378A" w:rsidP="000F1712">
      <w:pPr>
        <w:tabs>
          <w:tab w:val="left" w:pos="709"/>
        </w:tabs>
        <w:spacing w:after="0" w:line="276" w:lineRule="auto"/>
        <w:ind w:firstLine="567"/>
        <w:jc w:val="both"/>
        <w:rPr>
          <w:rFonts w:ascii="Times New Roman" w:hAnsi="Times New Roman"/>
          <w:b/>
          <w:color w:val="000000"/>
          <w:sz w:val="28"/>
          <w:szCs w:val="28"/>
          <w:lang w:eastAsia="ru-RU"/>
        </w:rPr>
      </w:pPr>
      <w:r w:rsidRPr="005D2CAB">
        <w:rPr>
          <w:rFonts w:ascii="Times New Roman" w:hAnsi="Times New Roman"/>
          <w:color w:val="000000"/>
          <w:sz w:val="28"/>
          <w:szCs w:val="28"/>
          <w:lang w:eastAsia="ru-RU"/>
        </w:rPr>
        <w:t>Законодательство определило следующие условия правомерности начисления платы за жилищно-коммунальные услуги:</w:t>
      </w:r>
    </w:p>
    <w:p w:rsidR="00A2378A" w:rsidRPr="005D2CAB" w:rsidRDefault="00A2378A" w:rsidP="000F1712">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1) соблюдение утверждённого порядка (формулы) начисления платы;</w:t>
      </w:r>
    </w:p>
    <w:p w:rsidR="00A2378A" w:rsidRPr="005D2CAB" w:rsidRDefault="00A2378A" w:rsidP="000F1712">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2) применение утверждённого тарифа за коммунальную услугу;</w:t>
      </w:r>
    </w:p>
    <w:p w:rsidR="00A2378A" w:rsidRPr="005D2CAB" w:rsidRDefault="00A2378A" w:rsidP="000F1712">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 xml:space="preserve">3) применение утверждённого норматива потребления;  </w:t>
      </w:r>
    </w:p>
    <w:p w:rsidR="00A2378A" w:rsidRPr="005D2CAB" w:rsidRDefault="00A2378A" w:rsidP="000F1712">
      <w:pPr>
        <w:tabs>
          <w:tab w:val="left" w:pos="0"/>
        </w:tabs>
        <w:spacing w:after="0" w:line="276" w:lineRule="auto"/>
        <w:ind w:firstLine="567"/>
        <w:jc w:val="both"/>
        <w:rPr>
          <w:rFonts w:ascii="Times New Roman" w:hAnsi="Times New Roman"/>
          <w:color w:val="000000"/>
          <w:sz w:val="28"/>
          <w:szCs w:val="28"/>
          <w:lang w:eastAsia="ru-RU"/>
        </w:rPr>
      </w:pPr>
      <w:r w:rsidRPr="005D2CAB">
        <w:rPr>
          <w:rFonts w:ascii="Times New Roman" w:hAnsi="Times New Roman"/>
          <w:color w:val="000000"/>
          <w:sz w:val="28"/>
          <w:szCs w:val="28"/>
          <w:lang w:eastAsia="ru-RU"/>
        </w:rPr>
        <w:t>4) соблюдение требований к качеству и бесперебойности предоставляемой услуги;</w:t>
      </w:r>
    </w:p>
    <w:p w:rsidR="00A2378A" w:rsidRPr="00353E53" w:rsidRDefault="00A2378A" w:rsidP="000F1712">
      <w:pPr>
        <w:tabs>
          <w:tab w:val="left" w:pos="0"/>
        </w:tabs>
        <w:spacing w:after="0" w:line="276" w:lineRule="auto"/>
        <w:ind w:firstLine="567"/>
        <w:jc w:val="both"/>
        <w:rPr>
          <w:rFonts w:ascii="Times New Roman" w:hAnsi="Times New Roman"/>
          <w:color w:val="000000"/>
          <w:sz w:val="28"/>
          <w:szCs w:val="28"/>
          <w:lang w:eastAsia="ru-RU"/>
        </w:rPr>
      </w:pPr>
      <w:r w:rsidRPr="005D2CAB">
        <w:rPr>
          <w:rFonts w:ascii="Times New Roman" w:hAnsi="Times New Roman"/>
          <w:color w:val="000000"/>
          <w:sz w:val="28"/>
          <w:szCs w:val="28"/>
          <w:lang w:eastAsia="ru-RU"/>
        </w:rPr>
        <w:t>5) фактическое предоставление услуги;</w:t>
      </w:r>
    </w:p>
    <w:p w:rsidR="00A2378A" w:rsidRPr="00353E53" w:rsidRDefault="00A2378A" w:rsidP="000F1712">
      <w:pPr>
        <w:tabs>
          <w:tab w:val="left" w:pos="0"/>
        </w:tabs>
        <w:spacing w:after="0" w:line="276" w:lineRule="auto"/>
        <w:ind w:firstLine="567"/>
        <w:jc w:val="both"/>
        <w:rPr>
          <w:rFonts w:ascii="Times New Roman" w:hAnsi="Times New Roman"/>
          <w:color w:val="000000"/>
          <w:sz w:val="28"/>
          <w:szCs w:val="28"/>
          <w:lang w:eastAsia="ru-RU"/>
        </w:rPr>
      </w:pPr>
      <w:r w:rsidRPr="00353E53">
        <w:rPr>
          <w:rFonts w:ascii="Times New Roman" w:hAnsi="Times New Roman"/>
          <w:color w:val="000000"/>
          <w:sz w:val="28"/>
          <w:szCs w:val="28"/>
          <w:lang w:eastAsia="ru-RU"/>
        </w:rPr>
        <w:t>6) степень благоустройства многоквартирного или жилого дома.</w:t>
      </w:r>
    </w:p>
    <w:p w:rsidR="00A2378A" w:rsidRPr="005D2CAB" w:rsidRDefault="00A2378A" w:rsidP="000F1712">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В соответствии с пунктом 1 статьи 157 ЖК Российской Федерации размер платы за коммунальные услуги рассчитывается в порядке, установленном Правительством Российской Федерации.</w:t>
      </w:r>
    </w:p>
    <w:p w:rsidR="00A2378A" w:rsidRPr="005D2CAB" w:rsidRDefault="00A2378A" w:rsidP="000F1712">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bCs/>
          <w:color w:val="000000"/>
          <w:sz w:val="28"/>
          <w:szCs w:val="28"/>
          <w:lang w:eastAsia="ru-RU"/>
        </w:rPr>
        <w:t xml:space="preserve">Порядок расчета размера платы за коммунальные услуги устанавливается разделом </w:t>
      </w:r>
      <w:r w:rsidRPr="005D2CAB">
        <w:rPr>
          <w:rFonts w:ascii="Times New Roman" w:hAnsi="Times New Roman"/>
          <w:bCs/>
          <w:color w:val="000000"/>
          <w:sz w:val="28"/>
          <w:szCs w:val="28"/>
          <w:lang w:val="en-US" w:eastAsia="ru-RU"/>
        </w:rPr>
        <w:t>VI</w:t>
      </w:r>
      <w:r w:rsidRPr="005D2CAB">
        <w:rPr>
          <w:rFonts w:ascii="Times New Roman" w:hAnsi="Times New Roman"/>
          <w:bCs/>
          <w:color w:val="000000"/>
          <w:sz w:val="28"/>
          <w:szCs w:val="28"/>
          <w:lang w:eastAsia="ru-RU"/>
        </w:rPr>
        <w:t xml:space="preserve"> Правил </w:t>
      </w:r>
      <w:r w:rsidRPr="005D2CAB">
        <w:rPr>
          <w:rFonts w:ascii="Times New Roman" w:hAnsi="Times New Roman"/>
          <w:color w:val="000000"/>
          <w:sz w:val="28"/>
          <w:szCs w:val="28"/>
          <w:lang w:eastAsia="ru-RU"/>
        </w:rPr>
        <w:t xml:space="preserve">№ 354 </w:t>
      </w:r>
      <w:r w:rsidRPr="005D2CAB">
        <w:rPr>
          <w:rFonts w:ascii="Times New Roman" w:hAnsi="Times New Roman"/>
          <w:bCs/>
          <w:color w:val="000000"/>
          <w:sz w:val="28"/>
          <w:szCs w:val="28"/>
          <w:lang w:eastAsia="ru-RU"/>
        </w:rPr>
        <w:t>и приложением № 2 указанных Правил № 354</w:t>
      </w:r>
      <w:r w:rsidRPr="005D2CAB">
        <w:rPr>
          <w:rFonts w:ascii="Times New Roman" w:hAnsi="Times New Roman"/>
          <w:color w:val="000000"/>
          <w:sz w:val="28"/>
          <w:szCs w:val="28"/>
          <w:lang w:eastAsia="ru-RU"/>
        </w:rPr>
        <w:t>.</w:t>
      </w:r>
    </w:p>
    <w:p w:rsidR="00A2378A" w:rsidRPr="005D2CAB" w:rsidRDefault="00A2378A" w:rsidP="000F1712">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Приложением № 2 Правил № 354 предусмотрены 30 формул, представляющие собой варианты начисления в зависимости от:</w:t>
      </w:r>
    </w:p>
    <w:p w:rsidR="00A2378A" w:rsidRPr="005D2CAB" w:rsidRDefault="00A2378A" w:rsidP="000D6325">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1) вида коммунальной услуги;</w:t>
      </w:r>
    </w:p>
    <w:p w:rsidR="00A2378A" w:rsidRPr="005D2CAB" w:rsidRDefault="00A2378A" w:rsidP="000D6325">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2) вида объекта снабжения (помещение или общедомовое имущество);</w:t>
      </w:r>
    </w:p>
    <w:p w:rsidR="00A2378A" w:rsidRPr="005D2CAB" w:rsidRDefault="00A2378A" w:rsidP="000D6325">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 xml:space="preserve">3) типа помещения: комната в коммунальной квартире, жилой </w:t>
      </w:r>
      <w:r w:rsidRPr="005D2CAB">
        <w:rPr>
          <w:rFonts w:ascii="Times New Roman" w:hAnsi="Times New Roman"/>
          <w:color w:val="000000"/>
          <w:sz w:val="28"/>
          <w:szCs w:val="28"/>
          <w:lang w:eastAsia="ru-RU"/>
        </w:rPr>
        <w:br/>
        <w:t>дом (домовладение), квартира (жилое помещение);</w:t>
      </w:r>
    </w:p>
    <w:p w:rsidR="00A2378A" w:rsidRPr="005D2CAB" w:rsidRDefault="00A2378A" w:rsidP="000D6325">
      <w:pPr>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 xml:space="preserve">4) типа снабжения: централизованное или самостоятельное производство ресурса (для отопления или горячего водоснабжения);  </w:t>
      </w:r>
    </w:p>
    <w:p w:rsidR="00A2378A" w:rsidRPr="005D2CAB" w:rsidRDefault="00A2378A" w:rsidP="000D6325">
      <w:pPr>
        <w:tabs>
          <w:tab w:val="left" w:pos="0"/>
        </w:tabs>
        <w:autoSpaceDN w:val="0"/>
        <w:adjustRightInd w:val="0"/>
        <w:spacing w:after="0" w:line="276" w:lineRule="auto"/>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ab/>
        <w:t xml:space="preserve">5) наличия или отсутствия прибора учета: индивидуального, общего </w:t>
      </w:r>
      <w:r w:rsidRPr="005D2CAB">
        <w:rPr>
          <w:rFonts w:ascii="Times New Roman" w:hAnsi="Times New Roman"/>
          <w:color w:val="000000"/>
          <w:sz w:val="28"/>
          <w:szCs w:val="28"/>
          <w:lang w:eastAsia="ru-RU"/>
        </w:rPr>
        <w:br/>
        <w:t xml:space="preserve">или коллективного (общедомового) </w:t>
      </w:r>
    </w:p>
    <w:p w:rsidR="00A2378A" w:rsidRPr="005D2CAB" w:rsidRDefault="00A2378A" w:rsidP="003F6CD1">
      <w:pPr>
        <w:tabs>
          <w:tab w:val="left" w:pos="709"/>
        </w:tabs>
        <w:autoSpaceDN w:val="0"/>
        <w:adjustRightInd w:val="0"/>
        <w:spacing w:after="0" w:line="276" w:lineRule="auto"/>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ab/>
        <w:t>В формулах по расчету платы за коммунальную услугу</w:t>
      </w:r>
      <w:r w:rsidRPr="005D2CAB">
        <w:rPr>
          <w:rFonts w:ascii="Times New Roman" w:hAnsi="Times New Roman"/>
          <w:b/>
          <w:color w:val="000000"/>
          <w:sz w:val="28"/>
          <w:szCs w:val="28"/>
          <w:lang w:eastAsia="ru-RU"/>
        </w:rPr>
        <w:t xml:space="preserve"> </w:t>
      </w:r>
      <w:r w:rsidRPr="005D2CAB">
        <w:rPr>
          <w:rFonts w:ascii="Times New Roman" w:hAnsi="Times New Roman"/>
          <w:color w:val="000000"/>
          <w:sz w:val="28"/>
          <w:szCs w:val="28"/>
          <w:lang w:eastAsia="ru-RU"/>
        </w:rPr>
        <w:t>обязательными составляющими элементами</w:t>
      </w:r>
      <w:r w:rsidRPr="005D2CAB">
        <w:rPr>
          <w:rFonts w:ascii="Times New Roman" w:hAnsi="Times New Roman"/>
          <w:b/>
          <w:color w:val="000000"/>
          <w:sz w:val="28"/>
          <w:szCs w:val="28"/>
          <w:lang w:eastAsia="ru-RU"/>
        </w:rPr>
        <w:t xml:space="preserve"> </w:t>
      </w:r>
      <w:r w:rsidRPr="005D2CAB">
        <w:rPr>
          <w:rFonts w:ascii="Times New Roman" w:hAnsi="Times New Roman"/>
          <w:color w:val="000000"/>
          <w:sz w:val="28"/>
          <w:szCs w:val="28"/>
          <w:lang w:eastAsia="ru-RU"/>
        </w:rPr>
        <w:t>выступают:</w:t>
      </w:r>
    </w:p>
    <w:p w:rsidR="00A2378A" w:rsidRPr="005D2CAB" w:rsidRDefault="00A2378A" w:rsidP="000D6325">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1) норматив потребления (объем потребленного ресурса);</w:t>
      </w:r>
    </w:p>
    <w:p w:rsidR="00A2378A" w:rsidRPr="005D2CAB" w:rsidRDefault="00A2378A" w:rsidP="000D6325">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2) тариф на коммунальную услугу;</w:t>
      </w:r>
    </w:p>
    <w:p w:rsidR="00A2378A" w:rsidRPr="00353E53" w:rsidRDefault="00A2378A" w:rsidP="000D6325">
      <w:pPr>
        <w:autoSpaceDE w:val="0"/>
        <w:autoSpaceDN w:val="0"/>
        <w:adjustRightInd w:val="0"/>
        <w:spacing w:after="0" w:line="276" w:lineRule="auto"/>
        <w:ind w:firstLine="567"/>
        <w:jc w:val="both"/>
        <w:outlineLvl w:val="1"/>
        <w:rPr>
          <w:rFonts w:ascii="Times New Roman" w:hAnsi="Times New Roman"/>
          <w:color w:val="000000"/>
          <w:sz w:val="28"/>
          <w:szCs w:val="28"/>
          <w:lang w:eastAsia="ru-RU"/>
        </w:rPr>
      </w:pPr>
      <w:r w:rsidRPr="005D2CAB">
        <w:rPr>
          <w:rFonts w:ascii="Times New Roman" w:hAnsi="Times New Roman"/>
          <w:color w:val="000000"/>
          <w:sz w:val="28"/>
          <w:szCs w:val="28"/>
          <w:lang w:eastAsia="ru-RU"/>
        </w:rPr>
        <w:t>3) количество постоянно/временно проживающих в жилом помещении человек.</w:t>
      </w:r>
    </w:p>
    <w:p w:rsidR="00A2378A" w:rsidRPr="00E829BE" w:rsidRDefault="00A2378A" w:rsidP="00E829BE">
      <w:pPr>
        <w:spacing w:after="0"/>
        <w:ind w:firstLine="451"/>
        <w:jc w:val="both"/>
        <w:rPr>
          <w:rFonts w:ascii="Times New Roman" w:eastAsia="Times New Roman" w:hAnsi="Times New Roman"/>
          <w:sz w:val="28"/>
          <w:szCs w:val="28"/>
          <w:lang w:eastAsia="ru-RU"/>
        </w:rPr>
      </w:pPr>
      <w:r w:rsidRPr="00E829BE">
        <w:rPr>
          <w:rFonts w:ascii="Times New Roman" w:hAnsi="Times New Roman"/>
          <w:bCs/>
          <w:color w:val="000000"/>
          <w:sz w:val="28"/>
          <w:szCs w:val="28"/>
          <w:lang w:eastAsia="ru-RU"/>
        </w:rPr>
        <w:t xml:space="preserve">Согласно </w:t>
      </w:r>
      <w:hyperlink r:id="rId14" w:history="1">
        <w:r w:rsidRPr="00E829BE">
          <w:rPr>
            <w:rFonts w:ascii="Times New Roman" w:hAnsi="Times New Roman"/>
            <w:bCs/>
            <w:color w:val="000000"/>
            <w:sz w:val="28"/>
            <w:szCs w:val="28"/>
            <w:lang w:eastAsia="ru-RU"/>
          </w:rPr>
          <w:t>абзацу второму пункта 1 статьи 424</w:t>
        </w:r>
      </w:hyperlink>
      <w:r w:rsidRPr="00E829BE">
        <w:rPr>
          <w:rFonts w:ascii="Times New Roman" w:hAnsi="Times New Roman"/>
          <w:bCs/>
          <w:color w:val="000000"/>
          <w:sz w:val="28"/>
          <w:szCs w:val="28"/>
          <w:lang w:eastAsia="ru-RU"/>
        </w:rPr>
        <w:t xml:space="preserve"> Гражданского кодекса Российской Федерации в предусмотренных законом случаях применяются цены (тарифы</w:t>
      </w:r>
      <w:r w:rsidR="00E829BE" w:rsidRPr="00E829BE">
        <w:rPr>
          <w:rFonts w:ascii="Times New Roman" w:hAnsi="Times New Roman"/>
          <w:bCs/>
          <w:color w:val="000000"/>
          <w:sz w:val="28"/>
          <w:szCs w:val="28"/>
          <w:lang w:eastAsia="ru-RU"/>
        </w:rPr>
        <w:t>,</w:t>
      </w:r>
      <w:r w:rsidR="00E829BE" w:rsidRPr="00E829BE">
        <w:rPr>
          <w:rFonts w:ascii="Times New Roman" w:hAnsi="Times New Roman"/>
          <w:sz w:val="28"/>
          <w:szCs w:val="28"/>
        </w:rPr>
        <w:t xml:space="preserve"> </w:t>
      </w:r>
      <w:r w:rsidR="00E829BE" w:rsidRPr="00E829BE">
        <w:rPr>
          <w:rFonts w:ascii="Times New Roman" w:eastAsia="Times New Roman" w:hAnsi="Times New Roman"/>
          <w:sz w:val="28"/>
          <w:szCs w:val="28"/>
          <w:lang w:eastAsia="ru-RU"/>
        </w:rPr>
        <w:t xml:space="preserve">расценки, ставки и т.п.), устанавливаемые или регулируемые уполномоченными на то государственными органами и (или) органами местного самоуправления. </w:t>
      </w:r>
    </w:p>
    <w:p w:rsidR="00A2378A" w:rsidRPr="00E829BE" w:rsidRDefault="00A2378A" w:rsidP="00E829BE">
      <w:pPr>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 xml:space="preserve">Тарифы на коммунальные услуги (холодное и горячее водоснабжение, водоотведение, отопление, газо- и электроснабжение) устанавливаются </w:t>
      </w:r>
      <w:r w:rsidRPr="00E829BE">
        <w:rPr>
          <w:rFonts w:ascii="Times New Roman" w:hAnsi="Times New Roman"/>
          <w:color w:val="000000"/>
          <w:sz w:val="28"/>
          <w:szCs w:val="28"/>
          <w:lang w:eastAsia="ru-RU"/>
        </w:rPr>
        <w:br/>
        <w:t xml:space="preserve">и утверждаются органами государственной власти субъектов Российской Федерации. В Московской области тарифы устанавливает Комитет по ценам </w:t>
      </w:r>
      <w:r w:rsidRPr="00E829BE">
        <w:rPr>
          <w:rFonts w:ascii="Times New Roman" w:hAnsi="Times New Roman"/>
          <w:color w:val="000000"/>
          <w:sz w:val="28"/>
          <w:szCs w:val="28"/>
          <w:lang w:eastAsia="ru-RU"/>
        </w:rPr>
        <w:br/>
        <w:t>и тарифам.</w:t>
      </w:r>
    </w:p>
    <w:p w:rsidR="00A2378A" w:rsidRPr="00E829BE" w:rsidRDefault="00A2378A" w:rsidP="000D6325">
      <w:pPr>
        <w:tabs>
          <w:tab w:val="left" w:pos="709"/>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Объем потребленного ресурса может быть определен по показаниям прибора (</w:t>
      </w:r>
      <w:proofErr w:type="spellStart"/>
      <w:r w:rsidRPr="00E829BE">
        <w:rPr>
          <w:rFonts w:ascii="Times New Roman" w:hAnsi="Times New Roman"/>
          <w:color w:val="000000"/>
          <w:sz w:val="28"/>
          <w:szCs w:val="28"/>
          <w:lang w:eastAsia="ru-RU"/>
        </w:rPr>
        <w:t>ов</w:t>
      </w:r>
      <w:proofErr w:type="spellEnd"/>
      <w:r w:rsidRPr="00E829BE">
        <w:rPr>
          <w:rFonts w:ascii="Times New Roman" w:hAnsi="Times New Roman"/>
          <w:color w:val="000000"/>
          <w:sz w:val="28"/>
          <w:szCs w:val="28"/>
          <w:lang w:eastAsia="ru-RU"/>
        </w:rPr>
        <w:t>) учета или по нормативу потребления.</w:t>
      </w:r>
    </w:p>
    <w:p w:rsidR="00A2378A" w:rsidRPr="00E829BE" w:rsidRDefault="00A2378A" w:rsidP="000D6325">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 xml:space="preserve">Порядок учета коммунальных услуг с использованием приборов учета, основания и порядок проведения проверок состояния приборов учета </w:t>
      </w:r>
      <w:r w:rsidRPr="00E829BE">
        <w:rPr>
          <w:rFonts w:ascii="Times New Roman" w:hAnsi="Times New Roman"/>
          <w:color w:val="000000"/>
          <w:sz w:val="28"/>
          <w:szCs w:val="28"/>
          <w:lang w:eastAsia="ru-RU"/>
        </w:rPr>
        <w:br/>
        <w:t xml:space="preserve">и правильности снятия их показаний установлен разделом </w:t>
      </w:r>
      <w:r w:rsidRPr="00E829BE">
        <w:rPr>
          <w:rFonts w:ascii="Times New Roman" w:hAnsi="Times New Roman"/>
          <w:color w:val="000000"/>
          <w:sz w:val="28"/>
          <w:szCs w:val="28"/>
          <w:lang w:val="en-US" w:eastAsia="ru-RU"/>
        </w:rPr>
        <w:t>VII</w:t>
      </w:r>
      <w:r w:rsidRPr="00E829BE">
        <w:rPr>
          <w:rFonts w:ascii="Times New Roman" w:hAnsi="Times New Roman"/>
          <w:color w:val="000000"/>
          <w:sz w:val="28"/>
          <w:szCs w:val="28"/>
          <w:lang w:eastAsia="ru-RU"/>
        </w:rPr>
        <w:t xml:space="preserve"> Правил № 354.</w:t>
      </w:r>
    </w:p>
    <w:p w:rsidR="00A2378A" w:rsidRPr="00E829BE" w:rsidRDefault="00A2378A" w:rsidP="000D6325">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 xml:space="preserve">Показания индивидуальных, коллективных (общедомовых) и общих (квартирных) приборов учета являются основаниями начисления платы. </w:t>
      </w:r>
    </w:p>
    <w:p w:rsidR="00A2378A" w:rsidRPr="00E829BE" w:rsidRDefault="00A2378A" w:rsidP="000D6325">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 xml:space="preserve">К использованию допускаются приборы учета утвержденного типа </w:t>
      </w:r>
      <w:r w:rsidRPr="00E829BE">
        <w:rPr>
          <w:rFonts w:ascii="Times New Roman" w:hAnsi="Times New Roman"/>
          <w:color w:val="000000"/>
          <w:sz w:val="28"/>
          <w:szCs w:val="28"/>
          <w:lang w:eastAsia="ru-RU"/>
        </w:rPr>
        <w:br/>
        <w:t xml:space="preserve">и прошедшие поверку в соответствии с требованиями </w:t>
      </w:r>
      <w:hyperlink r:id="rId15" w:history="1">
        <w:r w:rsidRPr="00E829BE">
          <w:rPr>
            <w:rFonts w:ascii="Times New Roman" w:hAnsi="Times New Roman"/>
            <w:color w:val="000000"/>
            <w:sz w:val="28"/>
            <w:szCs w:val="28"/>
            <w:lang w:eastAsia="ru-RU"/>
          </w:rPr>
          <w:t>законодательства</w:t>
        </w:r>
      </w:hyperlink>
      <w:r w:rsidRPr="00E829BE">
        <w:rPr>
          <w:rFonts w:ascii="Times New Roman" w:hAnsi="Times New Roman"/>
          <w:color w:val="000000"/>
          <w:sz w:val="28"/>
          <w:szCs w:val="28"/>
          <w:lang w:eastAsia="ru-RU"/>
        </w:rPr>
        <w:t xml:space="preserve"> Российской Федерации об обеспечении единства измерений (п. 80 Правил</w:t>
      </w:r>
      <w:r w:rsidRPr="00E829BE">
        <w:rPr>
          <w:rFonts w:ascii="Times New Roman" w:hAnsi="Times New Roman"/>
          <w:color w:val="000000"/>
          <w:sz w:val="28"/>
          <w:szCs w:val="28"/>
          <w:lang w:eastAsia="ru-RU"/>
        </w:rPr>
        <w:br/>
        <w:t>№ 354).</w:t>
      </w:r>
    </w:p>
    <w:p w:rsidR="00E829BE" w:rsidRPr="00E829BE" w:rsidRDefault="00E829BE" w:rsidP="00E829BE">
      <w:pPr>
        <w:spacing w:after="0" w:line="276" w:lineRule="auto"/>
        <w:ind w:firstLine="567"/>
        <w:jc w:val="both"/>
        <w:rPr>
          <w:rFonts w:ascii="Times New Roman" w:eastAsia="Times New Roman" w:hAnsi="Times New Roman"/>
          <w:sz w:val="28"/>
          <w:szCs w:val="28"/>
          <w:lang w:eastAsia="ru-RU"/>
        </w:rPr>
      </w:pPr>
      <w:r w:rsidRPr="00E829BE">
        <w:rPr>
          <w:rFonts w:ascii="Times New Roman" w:eastAsia="Times New Roman" w:hAnsi="Times New Roman"/>
          <w:sz w:val="28"/>
          <w:szCs w:val="28"/>
          <w:lang w:eastAsia="ru-RU"/>
        </w:rPr>
        <w:t xml:space="preserve">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w:t>
      </w:r>
      <w:r>
        <w:rPr>
          <w:rFonts w:ascii="Times New Roman" w:eastAsia="Times New Roman" w:hAnsi="Times New Roman"/>
          <w:sz w:val="28"/>
          <w:szCs w:val="28"/>
          <w:lang w:eastAsia="ru-RU"/>
        </w:rPr>
        <w:br/>
      </w:r>
      <w:r w:rsidRPr="00E829BE">
        <w:rPr>
          <w:rFonts w:ascii="Times New Roman" w:eastAsia="Times New Roman" w:hAnsi="Times New Roman"/>
          <w:sz w:val="28"/>
          <w:szCs w:val="28"/>
          <w:lang w:eastAsia="ru-RU"/>
        </w:rPr>
        <w:t xml:space="preserve">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w:t>
      </w:r>
      <w:r>
        <w:rPr>
          <w:rFonts w:ascii="Times New Roman" w:eastAsia="Times New Roman" w:hAnsi="Times New Roman"/>
          <w:sz w:val="28"/>
          <w:szCs w:val="28"/>
          <w:lang w:eastAsia="ru-RU"/>
        </w:rPr>
        <w:br/>
      </w:r>
      <w:r w:rsidRPr="00E829BE">
        <w:rPr>
          <w:rFonts w:ascii="Times New Roman" w:eastAsia="Times New Roman" w:hAnsi="Times New Roman"/>
          <w:sz w:val="28"/>
          <w:szCs w:val="28"/>
          <w:lang w:eastAsia="ru-RU"/>
        </w:rPr>
        <w:t xml:space="preserve">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 </w:t>
      </w:r>
    </w:p>
    <w:p w:rsidR="00A2378A" w:rsidRPr="00E829B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В случае отсутствия приборов учета на конкретный вид коммунальной услуги, начисления производятся по нормативу потребления.</w:t>
      </w:r>
    </w:p>
    <w:p w:rsidR="00A2378A" w:rsidRPr="00E829B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В соответствии с ч. 1 ст. 157 ЖК Российской Федерации нормативы потребления на все виды коммунальных услуг утверждаются органами государственной власти субъектов Российской Федерации</w:t>
      </w:r>
      <w:r w:rsidRPr="00E829BE">
        <w:rPr>
          <w:rFonts w:ascii="Times New Roman" w:hAnsi="Times New Roman"/>
          <w:b/>
          <w:color w:val="000000"/>
          <w:sz w:val="28"/>
          <w:szCs w:val="28"/>
          <w:lang w:eastAsia="ru-RU"/>
        </w:rPr>
        <w:t xml:space="preserve"> </w:t>
      </w:r>
      <w:r w:rsidRPr="00E829BE">
        <w:rPr>
          <w:rFonts w:ascii="Times New Roman" w:hAnsi="Times New Roman"/>
          <w:color w:val="000000"/>
          <w:sz w:val="28"/>
          <w:szCs w:val="28"/>
          <w:lang w:eastAsia="ru-RU"/>
        </w:rPr>
        <w:t xml:space="preserve">в порядке, установленном Правилами установления и определения нормативов потребления, утвержденными постановлением Правительства Российской Федерации </w:t>
      </w:r>
      <w:r w:rsidRPr="00E829BE">
        <w:rPr>
          <w:rFonts w:ascii="Times New Roman" w:hAnsi="Times New Roman"/>
          <w:color w:val="000000"/>
          <w:sz w:val="28"/>
          <w:szCs w:val="28"/>
          <w:lang w:eastAsia="ru-RU"/>
        </w:rPr>
        <w:br/>
        <w:t>от 23.05.2006 № 306.</w:t>
      </w:r>
    </w:p>
    <w:p w:rsidR="00A2378A" w:rsidRPr="00E829B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 xml:space="preserve">Следовательно, установление правомерности начисления платы </w:t>
      </w:r>
      <w:r w:rsidRPr="00E829BE">
        <w:rPr>
          <w:rFonts w:ascii="Times New Roman" w:hAnsi="Times New Roman"/>
          <w:color w:val="000000"/>
          <w:sz w:val="28"/>
          <w:szCs w:val="28"/>
          <w:lang w:eastAsia="ru-RU"/>
        </w:rPr>
        <w:br/>
        <w:t>за коммунальные услуги требует оценки соблюдения установленного порядка начисления платы за коммунальные услуги. Исполнитель услуг обязан начислять плату за услуги, исходя из установленных уполномоченными органами действующих тарифов, действующих нормативов потребления, зафиксированных приборами учета показаний, а также относимых к конкретным условиям формул порядка начисления платы.</w:t>
      </w:r>
    </w:p>
    <w:p w:rsidR="00A2378A" w:rsidRPr="00E829BE" w:rsidRDefault="00A2378A" w:rsidP="0022439B">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E829BE">
        <w:rPr>
          <w:rFonts w:ascii="Times New Roman" w:hAnsi="Times New Roman"/>
          <w:color w:val="000000"/>
          <w:sz w:val="28"/>
          <w:szCs w:val="28"/>
          <w:lang w:eastAsia="ru-RU"/>
        </w:rPr>
        <w:t xml:space="preserve">При начислении платы за коммунальные услуги учитывается 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(п. </w:t>
      </w:r>
      <w:r w:rsidR="00E829BE" w:rsidRPr="00E829BE">
        <w:rPr>
          <w:rFonts w:ascii="Times New Roman" w:hAnsi="Times New Roman"/>
          <w:color w:val="000000"/>
          <w:sz w:val="28"/>
          <w:szCs w:val="28"/>
          <w:lang w:eastAsia="ru-RU"/>
        </w:rPr>
        <w:t>3</w:t>
      </w:r>
      <w:r w:rsidRPr="00E829BE">
        <w:rPr>
          <w:rFonts w:ascii="Times New Roman" w:hAnsi="Times New Roman"/>
          <w:color w:val="000000"/>
          <w:sz w:val="28"/>
          <w:szCs w:val="28"/>
          <w:lang w:eastAsia="ru-RU"/>
        </w:rPr>
        <w:t xml:space="preserve"> Правил № 354). </w:t>
      </w:r>
    </w:p>
    <w:p w:rsidR="00A2378A" w:rsidRPr="0098507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В соответствии с подп. «</w:t>
      </w:r>
      <w:r w:rsidR="00E31EB0" w:rsidRPr="0098507E">
        <w:rPr>
          <w:rFonts w:ascii="Times New Roman" w:hAnsi="Times New Roman"/>
          <w:color w:val="000000"/>
          <w:sz w:val="28"/>
          <w:szCs w:val="28"/>
          <w:lang w:eastAsia="ru-RU"/>
        </w:rPr>
        <w:t>д», «е</w:t>
      </w:r>
      <w:r w:rsidRPr="0098507E">
        <w:rPr>
          <w:rFonts w:ascii="Times New Roman" w:hAnsi="Times New Roman"/>
          <w:color w:val="000000"/>
          <w:sz w:val="28"/>
          <w:szCs w:val="28"/>
          <w:lang w:eastAsia="ru-RU"/>
        </w:rPr>
        <w:t xml:space="preserve">», </w:t>
      </w:r>
      <w:r w:rsidR="00E31EB0" w:rsidRPr="0098507E">
        <w:rPr>
          <w:rFonts w:ascii="Times New Roman" w:hAnsi="Times New Roman"/>
          <w:color w:val="000000"/>
          <w:sz w:val="28"/>
          <w:szCs w:val="28"/>
          <w:lang w:eastAsia="ru-RU"/>
        </w:rPr>
        <w:t xml:space="preserve">п. 19 </w:t>
      </w:r>
      <w:r w:rsidRPr="0098507E">
        <w:rPr>
          <w:rFonts w:ascii="Times New Roman" w:hAnsi="Times New Roman"/>
          <w:color w:val="000000"/>
          <w:sz w:val="28"/>
          <w:szCs w:val="28"/>
          <w:lang w:eastAsia="ru-RU"/>
        </w:rPr>
        <w:t xml:space="preserve">и </w:t>
      </w:r>
      <w:r w:rsidR="00E31EB0" w:rsidRPr="0098507E">
        <w:rPr>
          <w:rFonts w:ascii="Times New Roman" w:hAnsi="Times New Roman"/>
          <w:color w:val="000000"/>
          <w:sz w:val="28"/>
          <w:szCs w:val="28"/>
          <w:lang w:eastAsia="ru-RU"/>
        </w:rPr>
        <w:t>подпунктом «</w:t>
      </w:r>
      <w:r w:rsidRPr="0098507E">
        <w:rPr>
          <w:rFonts w:ascii="Times New Roman" w:hAnsi="Times New Roman"/>
          <w:color w:val="000000"/>
          <w:sz w:val="28"/>
          <w:szCs w:val="28"/>
          <w:lang w:eastAsia="ru-RU"/>
        </w:rPr>
        <w:t xml:space="preserve">п. 20 Правил № 354 </w:t>
      </w:r>
      <w:r w:rsidR="0098507E">
        <w:rPr>
          <w:rFonts w:ascii="Times New Roman" w:hAnsi="Times New Roman"/>
          <w:color w:val="000000"/>
          <w:sz w:val="28"/>
          <w:szCs w:val="28"/>
          <w:lang w:eastAsia="ru-RU"/>
        </w:rPr>
        <w:br/>
        <w:t xml:space="preserve">в договоре </w:t>
      </w:r>
      <w:r w:rsidRPr="0098507E">
        <w:rPr>
          <w:rFonts w:ascii="Times New Roman" w:hAnsi="Times New Roman"/>
          <w:color w:val="000000"/>
          <w:sz w:val="28"/>
          <w:szCs w:val="28"/>
          <w:lang w:eastAsia="ru-RU"/>
        </w:rPr>
        <w:t>на оказание услуг указывается следующая информация:</w:t>
      </w:r>
    </w:p>
    <w:p w:rsidR="00A2378A" w:rsidRPr="0098507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1) наименование предоставляемой потребителю коммунальной услуги (коммунальных услуг);</w:t>
      </w:r>
    </w:p>
    <w:p w:rsidR="00A2378A" w:rsidRPr="0098507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2) размер (объем, площадь) отапливаемых помещений, количество лиц, постоянно проживающих в жилом помещении;</w:t>
      </w:r>
    </w:p>
    <w:p w:rsidR="00A2378A" w:rsidRPr="0098507E" w:rsidRDefault="00A2378A" w:rsidP="0022439B">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3) требования к качеству предоставляемой коммунальной услуге (коммунальных услуг),</w:t>
      </w:r>
    </w:p>
    <w:p w:rsidR="0098507E" w:rsidRPr="0098507E" w:rsidRDefault="00A2378A" w:rsidP="0098507E">
      <w:pPr>
        <w:spacing w:after="0" w:line="276" w:lineRule="auto"/>
        <w:ind w:firstLine="451"/>
        <w:jc w:val="both"/>
        <w:rPr>
          <w:rFonts w:ascii="Times New Roman" w:eastAsia="Times New Roman" w:hAnsi="Times New Roman"/>
          <w:sz w:val="28"/>
          <w:szCs w:val="28"/>
          <w:lang w:eastAsia="ru-RU"/>
        </w:rPr>
      </w:pPr>
      <w:r w:rsidRPr="0098507E">
        <w:rPr>
          <w:rFonts w:ascii="Times New Roman" w:hAnsi="Times New Roman"/>
          <w:color w:val="000000"/>
          <w:sz w:val="28"/>
          <w:szCs w:val="28"/>
          <w:lang w:eastAsia="ru-RU"/>
        </w:rPr>
        <w:t xml:space="preserve">4) для домовладений – </w:t>
      </w:r>
      <w:r w:rsidR="0098507E" w:rsidRPr="0098507E">
        <w:rPr>
          <w:rFonts w:ascii="Times New Roman" w:eastAsia="Times New Roman" w:hAnsi="Times New Roman"/>
          <w:sz w:val="28"/>
          <w:szCs w:val="28"/>
          <w:lang w:eastAsia="ru-RU"/>
        </w:rPr>
        <w:t xml:space="preserve">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 </w:t>
      </w:r>
    </w:p>
    <w:p w:rsidR="00A2378A" w:rsidRPr="0098507E" w:rsidRDefault="00A2378A" w:rsidP="0098507E">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 xml:space="preserve">В соответствии с ч. 3 ст. 162 ЖК Российской Федерации </w:t>
      </w:r>
      <w:r w:rsidRPr="0098507E">
        <w:rPr>
          <w:rFonts w:ascii="Times New Roman" w:hAnsi="Times New Roman"/>
          <w:color w:val="000000"/>
          <w:sz w:val="28"/>
          <w:szCs w:val="28"/>
          <w:lang w:eastAsia="ru-RU"/>
        </w:rPr>
        <w:br/>
        <w:t>в договоре управления многоквартирным домом должны быть указаны:</w:t>
      </w:r>
    </w:p>
    <w:p w:rsidR="00A2378A" w:rsidRPr="0098507E" w:rsidRDefault="00A2378A" w:rsidP="0022439B">
      <w:pPr>
        <w:tabs>
          <w:tab w:val="left" w:pos="709"/>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1) перечень коммунальных услуг, которые предоставляет управляющая организация;</w:t>
      </w:r>
    </w:p>
    <w:p w:rsidR="00A2378A" w:rsidRPr="0098507E" w:rsidRDefault="00A2378A" w:rsidP="0022439B">
      <w:pPr>
        <w:tabs>
          <w:tab w:val="left" w:pos="709"/>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2) порядок определения цены договора и размера платы за коммунальные услуги, а также порядок внесения такой платы.</w:t>
      </w:r>
    </w:p>
    <w:p w:rsidR="00A2378A" w:rsidRPr="0098507E" w:rsidRDefault="00A2378A" w:rsidP="0022439B">
      <w:pPr>
        <w:tabs>
          <w:tab w:val="left" w:pos="0"/>
        </w:tabs>
        <w:autoSpaceDN w:val="0"/>
        <w:adjustRightInd w:val="0"/>
        <w:spacing w:after="0" w:line="276" w:lineRule="auto"/>
        <w:ind w:firstLine="567"/>
        <w:jc w:val="both"/>
        <w:outlineLvl w:val="1"/>
        <w:rPr>
          <w:rFonts w:ascii="Times New Roman" w:hAnsi="Times New Roman"/>
          <w:color w:val="000000"/>
          <w:sz w:val="28"/>
          <w:szCs w:val="28"/>
        </w:rPr>
      </w:pPr>
      <w:r w:rsidRPr="0098507E">
        <w:rPr>
          <w:rFonts w:ascii="Times New Roman" w:hAnsi="Times New Roman"/>
          <w:color w:val="000000"/>
          <w:sz w:val="28"/>
          <w:szCs w:val="28"/>
        </w:rPr>
        <w:t xml:space="preserve">Следовательно, размер платы за коммунальные услуги зависит от степени благоустройства многоквартирного жилого дома или жилого дома (домовладения). </w:t>
      </w:r>
    </w:p>
    <w:p w:rsidR="00A2378A" w:rsidRPr="0098507E" w:rsidRDefault="00A2378A" w:rsidP="0022439B">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rPr>
        <w:t xml:space="preserve">Потребитель должен оплачивать услуги только исходя из фактически предоставляемых услуг, перечень которых указывается в договоре </w:t>
      </w:r>
      <w:r w:rsidRPr="0098507E">
        <w:rPr>
          <w:rFonts w:ascii="Times New Roman" w:hAnsi="Times New Roman"/>
          <w:color w:val="000000"/>
          <w:sz w:val="28"/>
          <w:szCs w:val="28"/>
        </w:rPr>
        <w:br/>
        <w:t>на предоставление услуг или договоре управления.</w:t>
      </w:r>
    </w:p>
    <w:p w:rsidR="00A2378A" w:rsidRPr="0098507E" w:rsidRDefault="00A2378A" w:rsidP="0022439B">
      <w:pPr>
        <w:tabs>
          <w:tab w:val="left" w:pos="0"/>
        </w:tabs>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 xml:space="preserve">Требования к качеству и допустимая продолжительность перерывов предоставления коммунальных услуг изложены в приложении № 1 </w:t>
      </w:r>
      <w:r w:rsidRPr="0098507E">
        <w:rPr>
          <w:rFonts w:ascii="Times New Roman" w:hAnsi="Times New Roman"/>
          <w:color w:val="000000"/>
          <w:sz w:val="28"/>
          <w:szCs w:val="28"/>
          <w:lang w:eastAsia="ru-RU"/>
        </w:rPr>
        <w:br/>
        <w:t>к Правилам № 354.</w:t>
      </w:r>
    </w:p>
    <w:p w:rsidR="00A2378A" w:rsidRPr="0098507E" w:rsidRDefault="00A2378A" w:rsidP="0098507E">
      <w:pPr>
        <w:spacing w:after="0" w:line="276" w:lineRule="auto"/>
        <w:ind w:firstLine="451"/>
        <w:jc w:val="both"/>
        <w:rPr>
          <w:rFonts w:ascii="Times New Roman" w:eastAsia="Times New Roman" w:hAnsi="Times New Roman"/>
          <w:sz w:val="24"/>
          <w:szCs w:val="24"/>
          <w:lang w:eastAsia="ru-RU"/>
        </w:rPr>
      </w:pPr>
      <w:r w:rsidRPr="0098507E">
        <w:rPr>
          <w:rFonts w:ascii="Times New Roman" w:hAnsi="Times New Roman"/>
          <w:color w:val="000000"/>
          <w:sz w:val="28"/>
          <w:szCs w:val="28"/>
          <w:lang w:eastAsia="ru-RU"/>
        </w:rPr>
        <w:t xml:space="preserve">Исполнитель обязан </w:t>
      </w:r>
      <w:r w:rsidR="0098507E" w:rsidRPr="0098507E">
        <w:rPr>
          <w:rFonts w:ascii="Times New Roman" w:eastAsia="Times New Roman" w:hAnsi="Times New Roman"/>
          <w:sz w:val="28"/>
          <w:szCs w:val="28"/>
          <w:lang w:eastAsia="ru-RU"/>
        </w:rPr>
        <w:t xml:space="preserve">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 </w:t>
      </w:r>
      <w:r w:rsidRPr="0098507E">
        <w:rPr>
          <w:rFonts w:ascii="Times New Roman" w:hAnsi="Times New Roman"/>
          <w:color w:val="000000"/>
          <w:sz w:val="28"/>
          <w:szCs w:val="28"/>
          <w:lang w:eastAsia="ru-RU"/>
        </w:rPr>
        <w:t>(</w:t>
      </w:r>
      <w:proofErr w:type="spellStart"/>
      <w:r w:rsidRPr="0098507E">
        <w:rPr>
          <w:rFonts w:ascii="Times New Roman" w:hAnsi="Times New Roman"/>
          <w:color w:val="000000"/>
          <w:sz w:val="28"/>
          <w:szCs w:val="28"/>
          <w:lang w:eastAsia="ru-RU"/>
        </w:rPr>
        <w:t>пп</w:t>
      </w:r>
      <w:proofErr w:type="spellEnd"/>
      <w:r w:rsidRPr="0098507E">
        <w:rPr>
          <w:rFonts w:ascii="Times New Roman" w:hAnsi="Times New Roman"/>
          <w:color w:val="000000"/>
          <w:sz w:val="28"/>
          <w:szCs w:val="28"/>
          <w:lang w:eastAsia="ru-RU"/>
        </w:rPr>
        <w:t>. «г» п. 31 Правил № 354).</w:t>
      </w:r>
    </w:p>
    <w:p w:rsidR="00A2378A" w:rsidRPr="0098507E" w:rsidRDefault="00A2378A" w:rsidP="0098507E">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 xml:space="preserve">Условия и порядок изменения размера платы за коммунальную услугу при предоставлении коммунальной услуги ненадлежащего качества </w:t>
      </w:r>
      <w:r w:rsidRPr="0098507E">
        <w:rPr>
          <w:rFonts w:ascii="Times New Roman" w:hAnsi="Times New Roman"/>
          <w:color w:val="000000"/>
          <w:sz w:val="28"/>
          <w:szCs w:val="28"/>
          <w:lang w:eastAsia="ru-RU"/>
        </w:rPr>
        <w:br/>
        <w:t>или с превышением допустимой продолжительности установлены в приложении № 1 к Правилам № 354.</w:t>
      </w:r>
    </w:p>
    <w:p w:rsidR="00A2378A" w:rsidRPr="00353E53" w:rsidRDefault="00A2378A" w:rsidP="0035164A">
      <w:pPr>
        <w:autoSpaceDN w:val="0"/>
        <w:adjustRightInd w:val="0"/>
        <w:spacing w:after="0" w:line="276" w:lineRule="auto"/>
        <w:ind w:firstLine="567"/>
        <w:jc w:val="both"/>
        <w:outlineLvl w:val="1"/>
        <w:rPr>
          <w:rFonts w:ascii="Times New Roman" w:hAnsi="Times New Roman"/>
          <w:color w:val="000000"/>
          <w:sz w:val="28"/>
          <w:szCs w:val="28"/>
          <w:lang w:eastAsia="ru-RU"/>
        </w:rPr>
      </w:pPr>
      <w:r w:rsidRPr="0098507E">
        <w:rPr>
          <w:rFonts w:ascii="Times New Roman" w:hAnsi="Times New Roman"/>
          <w:color w:val="000000"/>
          <w:sz w:val="28"/>
          <w:szCs w:val="28"/>
          <w:lang w:eastAsia="ru-RU"/>
        </w:rPr>
        <w:t xml:space="preserve">Следовательно, размер платы за коммунальные услуги зависит от качества </w:t>
      </w:r>
      <w:r w:rsidRPr="0098507E">
        <w:rPr>
          <w:rFonts w:ascii="Times New Roman" w:hAnsi="Times New Roman"/>
          <w:color w:val="000000"/>
          <w:sz w:val="28"/>
          <w:szCs w:val="28"/>
          <w:lang w:eastAsia="ru-RU"/>
        </w:rPr>
        <w:br/>
        <w:t xml:space="preserve">и бесперебойности предоставленной коммунальной услуги. Потребитель имеет право на качественную коммунальную услугу, а в случае нарушения данного требования исполнителем услуг – </w:t>
      </w:r>
      <w:r w:rsidR="0098507E">
        <w:rPr>
          <w:rFonts w:ascii="Times New Roman" w:hAnsi="Times New Roman"/>
          <w:color w:val="000000"/>
          <w:sz w:val="28"/>
          <w:szCs w:val="28"/>
          <w:lang w:eastAsia="ru-RU"/>
        </w:rPr>
        <w:t>произвести перерасчет</w:t>
      </w:r>
      <w:r w:rsidRPr="0098507E">
        <w:rPr>
          <w:rFonts w:ascii="Times New Roman" w:hAnsi="Times New Roman"/>
          <w:color w:val="000000"/>
          <w:sz w:val="28"/>
          <w:szCs w:val="28"/>
          <w:lang w:eastAsia="ru-RU"/>
        </w:rPr>
        <w:t xml:space="preserve"> платы за такую услугу.</w:t>
      </w:r>
    </w:p>
    <w:p w:rsidR="00A2378A" w:rsidRPr="00353E53" w:rsidRDefault="00A2378A" w:rsidP="003F6CD1">
      <w:pPr>
        <w:autoSpaceDN w:val="0"/>
        <w:adjustRightInd w:val="0"/>
        <w:spacing w:after="0" w:line="276" w:lineRule="auto"/>
        <w:jc w:val="both"/>
        <w:outlineLvl w:val="1"/>
        <w:rPr>
          <w:rFonts w:ascii="Times New Roman" w:hAnsi="Times New Roman"/>
          <w:color w:val="000000"/>
          <w:sz w:val="28"/>
          <w:szCs w:val="28"/>
          <w:lang w:eastAsia="ru-RU"/>
        </w:rPr>
      </w:pPr>
    </w:p>
    <w:p w:rsidR="00A2378A" w:rsidRDefault="005B5A08" w:rsidP="0098507E">
      <w:pPr>
        <w:spacing w:after="0" w:line="276" w:lineRule="auto"/>
        <w:ind w:firstLine="540"/>
        <w:jc w:val="center"/>
        <w:rPr>
          <w:rFonts w:ascii="Times New Roman" w:hAnsi="Times New Roman"/>
          <w:color w:val="000000"/>
          <w:sz w:val="28"/>
          <w:szCs w:val="28"/>
        </w:rPr>
      </w:pPr>
      <w:r>
        <w:rPr>
          <w:rFonts w:ascii="Times New Roman" w:hAnsi="Times New Roman"/>
          <w:color w:val="000000"/>
          <w:sz w:val="28"/>
          <w:szCs w:val="28"/>
        </w:rPr>
        <w:t>В</w:t>
      </w:r>
      <w:r w:rsidR="00A2378A" w:rsidRPr="0098507E">
        <w:rPr>
          <w:rFonts w:ascii="Times New Roman" w:hAnsi="Times New Roman"/>
          <w:color w:val="000000"/>
          <w:sz w:val="28"/>
          <w:szCs w:val="28"/>
        </w:rPr>
        <w:t xml:space="preserve"> части предоставления коммунал</w:t>
      </w:r>
      <w:r w:rsidR="0098507E">
        <w:rPr>
          <w:rFonts w:ascii="Times New Roman" w:hAnsi="Times New Roman"/>
          <w:color w:val="000000"/>
          <w:sz w:val="28"/>
          <w:szCs w:val="28"/>
        </w:rPr>
        <w:t>ьных услуг надлежащего качества</w:t>
      </w:r>
    </w:p>
    <w:p w:rsidR="0098507E" w:rsidRPr="0098507E" w:rsidRDefault="0098507E" w:rsidP="0098507E">
      <w:pPr>
        <w:spacing w:after="0" w:line="276" w:lineRule="auto"/>
        <w:ind w:firstLine="540"/>
        <w:jc w:val="center"/>
        <w:rPr>
          <w:rFonts w:ascii="Times New Roman" w:hAnsi="Times New Roman"/>
          <w:color w:val="000000"/>
          <w:sz w:val="28"/>
          <w:szCs w:val="28"/>
        </w:rPr>
      </w:pPr>
    </w:p>
    <w:p w:rsidR="00A2378A" w:rsidRPr="0098507E" w:rsidRDefault="00A2378A" w:rsidP="00D62C7F">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 xml:space="preserve">Коммунальные услуги должны предоставляться в необходимых объемах </w:t>
      </w:r>
      <w:r w:rsidRPr="0098507E">
        <w:rPr>
          <w:rFonts w:ascii="Times New Roman" w:hAnsi="Times New Roman"/>
          <w:color w:val="000000"/>
          <w:sz w:val="28"/>
          <w:szCs w:val="28"/>
        </w:rPr>
        <w:br/>
        <w:t>и надлежащего качества в соответствии с требованиями законодательства Российской Федерации.</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В перечень коммунальных услуг в настоящее время включены следующие услуги:</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1) услуга по холодному водоснабжению;</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2) услуга по горячему водоснабжению;</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3) услуга по водоотведению;</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4) услуга по электроснабжению;</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5) услуга по газоснабжению;</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6) услуга по отоплению, в том числе продажа твердого топлива при наличии печного отопления.</w:t>
      </w:r>
    </w:p>
    <w:p w:rsidR="00A2378A" w:rsidRPr="0098507E" w:rsidRDefault="00A2378A" w:rsidP="0035164A">
      <w:pPr>
        <w:spacing w:after="0" w:line="276" w:lineRule="auto"/>
        <w:ind w:firstLine="567"/>
        <w:jc w:val="both"/>
        <w:rPr>
          <w:rFonts w:ascii="Times New Roman" w:hAnsi="Times New Roman"/>
          <w:color w:val="000000"/>
          <w:sz w:val="28"/>
          <w:szCs w:val="28"/>
        </w:rPr>
      </w:pPr>
      <w:r w:rsidRPr="0098507E">
        <w:rPr>
          <w:rFonts w:ascii="Times New Roman" w:hAnsi="Times New Roman"/>
          <w:color w:val="000000"/>
          <w:sz w:val="28"/>
          <w:szCs w:val="28"/>
        </w:rPr>
        <w:t>7) услуга по обращению с твердыми коммунальными отходами.</w:t>
      </w:r>
    </w:p>
    <w:p w:rsidR="00A2378A" w:rsidRPr="005B5A08" w:rsidRDefault="00A2378A" w:rsidP="0035164A">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 xml:space="preserve">Требования к качеству коммунальных услуг установлены в Приложении № 1 к Правилам № 354. </w:t>
      </w:r>
    </w:p>
    <w:p w:rsidR="00A2378A" w:rsidRPr="005B5A08" w:rsidRDefault="00A2378A" w:rsidP="0035164A">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 xml:space="preserve">С целью установления и устранения фактов оказания потребителям коммунальных услуг ненадлежащего качества при обнаружении исполнителем факта предоставления коммунальных услуг ненадлежащего качества </w:t>
      </w:r>
      <w:r w:rsidRPr="005B5A08">
        <w:rPr>
          <w:rFonts w:ascii="Times New Roman" w:hAnsi="Times New Roman"/>
          <w:color w:val="000000"/>
          <w:sz w:val="28"/>
          <w:szCs w:val="28"/>
        </w:rPr>
        <w:br/>
        <w:t xml:space="preserve">и (или) с перерывами, превышающими установленную продолжительность </w:t>
      </w:r>
      <w:r w:rsidRPr="005B5A08">
        <w:rPr>
          <w:rFonts w:ascii="Times New Roman" w:hAnsi="Times New Roman"/>
          <w:color w:val="000000"/>
          <w:sz w:val="28"/>
          <w:szCs w:val="28"/>
        </w:rPr>
        <w:br/>
        <w:t xml:space="preserve">(далее - нарушение качества коммунальных услуг) всем или части потребителей </w:t>
      </w:r>
      <w:r w:rsidRPr="005B5A08">
        <w:rPr>
          <w:rFonts w:ascii="Times New Roman" w:hAnsi="Times New Roman"/>
          <w:color w:val="000000"/>
          <w:sz w:val="28"/>
          <w:szCs w:val="28"/>
        </w:rPr>
        <w:br/>
        <w:t xml:space="preserve">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w:t>
      </w:r>
      <w:r w:rsidRPr="005B5A08">
        <w:rPr>
          <w:rFonts w:ascii="Times New Roman" w:hAnsi="Times New Roman"/>
          <w:color w:val="000000"/>
          <w:sz w:val="28"/>
          <w:szCs w:val="28"/>
        </w:rPr>
        <w:br/>
        <w:t>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A2378A" w:rsidRPr="005B5A08" w:rsidRDefault="00A2378A" w:rsidP="007E5954">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A2378A" w:rsidRPr="005B5A08" w:rsidRDefault="00A2378A" w:rsidP="007E5954">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Также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w:t>
      </w:r>
    </w:p>
    <w:p w:rsidR="00A2378A" w:rsidRPr="005B5A08" w:rsidRDefault="00A2378A" w:rsidP="007E5954">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 xml:space="preserve">Сообщение о нарушении качества коммунальной услуги может быть сделано потребителем в письменной форме или устно (в том числе по телефону) </w:t>
      </w:r>
      <w:r w:rsidRPr="005B5A08">
        <w:rPr>
          <w:rFonts w:ascii="Times New Roman" w:hAnsi="Times New Roman"/>
          <w:color w:val="000000"/>
          <w:sz w:val="28"/>
          <w:szCs w:val="28"/>
        </w:rPr>
        <w:br/>
        <w:t xml:space="preserve">и подлежит обязательной регистрации аварийно-диспетчерской службой. </w:t>
      </w:r>
      <w:r w:rsidRPr="005B5A08">
        <w:rPr>
          <w:rFonts w:ascii="Times New Roman" w:hAnsi="Times New Roman"/>
          <w:color w:val="000000"/>
          <w:sz w:val="28"/>
          <w:szCs w:val="28"/>
        </w:rPr>
        <w:br/>
        <w:t xml:space="preserve">При этом потребитель обязан сообщить свои фамилию, имя и отчество, точный адрес помещения, где обнаружено нарушение качества коммунальной услуги, </w:t>
      </w:r>
      <w:r w:rsidRPr="005B5A08">
        <w:rPr>
          <w:rFonts w:ascii="Times New Roman" w:hAnsi="Times New Roman"/>
          <w:color w:val="000000"/>
          <w:sz w:val="28"/>
          <w:szCs w:val="28"/>
        </w:rPr>
        <w:br/>
        <w:t>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bookmarkStart w:id="8" w:name="P825"/>
      <w:bookmarkEnd w:id="8"/>
    </w:p>
    <w:p w:rsidR="00A2378A" w:rsidRPr="005B5A08" w:rsidRDefault="00A2378A" w:rsidP="007E5954">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A2378A" w:rsidRPr="005B5A08" w:rsidRDefault="00A2378A" w:rsidP="007E5954">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 xml:space="preserve">В случае если сотруднику аварийно-диспетчерской службы исполнителя </w:t>
      </w:r>
      <w:r w:rsidRPr="005B5A08">
        <w:rPr>
          <w:rFonts w:ascii="Times New Roman" w:hAnsi="Times New Roman"/>
          <w:color w:val="000000"/>
          <w:sz w:val="28"/>
          <w:szCs w:val="28"/>
        </w:rPr>
        <w:br/>
        <w:t xml:space="preserve">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w:t>
      </w:r>
      <w:proofErr w:type="spellStart"/>
      <w:r w:rsidRPr="005B5A08">
        <w:rPr>
          <w:rFonts w:ascii="Times New Roman" w:hAnsi="Times New Roman"/>
          <w:color w:val="000000"/>
          <w:sz w:val="28"/>
          <w:szCs w:val="28"/>
        </w:rPr>
        <w:t>ресурсоснабжающую</w:t>
      </w:r>
      <w:proofErr w:type="spellEnd"/>
      <w:r w:rsidRPr="005B5A08">
        <w:rPr>
          <w:rFonts w:ascii="Times New Roman" w:hAnsi="Times New Roman"/>
          <w:color w:val="000000"/>
          <w:sz w:val="28"/>
          <w:szCs w:val="28"/>
        </w:rP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 По окончании проверки составляется акт проверки.</w:t>
      </w:r>
    </w:p>
    <w:p w:rsidR="00A2378A" w:rsidRPr="001A1BFA" w:rsidRDefault="00A2378A" w:rsidP="007E5954">
      <w:pPr>
        <w:spacing w:after="0" w:line="276" w:lineRule="auto"/>
        <w:ind w:firstLine="567"/>
        <w:jc w:val="both"/>
        <w:rPr>
          <w:rFonts w:ascii="Times New Roman" w:hAnsi="Times New Roman"/>
          <w:color w:val="000000"/>
          <w:sz w:val="28"/>
          <w:szCs w:val="28"/>
        </w:rPr>
      </w:pPr>
      <w:r w:rsidRPr="005B5A08">
        <w:rPr>
          <w:rFonts w:ascii="Times New Roman" w:hAnsi="Times New Roman"/>
          <w:color w:val="000000"/>
          <w:sz w:val="28"/>
          <w:szCs w:val="28"/>
        </w:rPr>
        <w:t>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A2378A" w:rsidRPr="007865F5" w:rsidRDefault="00A2378A" w:rsidP="00E23C21">
      <w:pPr>
        <w:autoSpaceDE w:val="0"/>
        <w:autoSpaceDN w:val="0"/>
        <w:adjustRightInd w:val="0"/>
        <w:spacing w:after="0" w:line="276" w:lineRule="auto"/>
        <w:ind w:left="720"/>
        <w:contextualSpacing/>
        <w:jc w:val="center"/>
        <w:rPr>
          <w:rFonts w:ascii="Times New Roman" w:hAnsi="Times New Roman"/>
          <w:color w:val="000000"/>
          <w:sz w:val="28"/>
          <w:szCs w:val="28"/>
        </w:rPr>
      </w:pPr>
    </w:p>
    <w:p w:rsidR="00A2378A" w:rsidRDefault="005B5A08" w:rsidP="005B5A08">
      <w:pPr>
        <w:spacing w:after="0" w:line="276" w:lineRule="auto"/>
        <w:jc w:val="center"/>
        <w:rPr>
          <w:rFonts w:ascii="Times New Roman" w:hAnsi="Times New Roman"/>
          <w:color w:val="000000"/>
          <w:sz w:val="28"/>
          <w:szCs w:val="28"/>
          <w:lang w:eastAsia="ru-RU"/>
        </w:rPr>
      </w:pPr>
      <w:r>
        <w:rPr>
          <w:rFonts w:ascii="Times New Roman" w:hAnsi="Times New Roman"/>
          <w:color w:val="000000"/>
          <w:sz w:val="28"/>
          <w:szCs w:val="28"/>
        </w:rPr>
        <w:t>В части</w:t>
      </w:r>
      <w:r>
        <w:rPr>
          <w:rFonts w:ascii="Times New Roman" w:hAnsi="Times New Roman"/>
          <w:color w:val="000000"/>
          <w:sz w:val="28"/>
          <w:szCs w:val="28"/>
          <w:lang w:eastAsia="ru-RU"/>
        </w:rPr>
        <w:t xml:space="preserve"> </w:t>
      </w:r>
      <w:r w:rsidR="00A2378A" w:rsidRPr="007E5954">
        <w:rPr>
          <w:rFonts w:ascii="Times New Roman" w:hAnsi="Times New Roman"/>
          <w:color w:val="000000"/>
          <w:sz w:val="28"/>
          <w:szCs w:val="28"/>
          <w:lang w:eastAsia="ru-RU"/>
        </w:rPr>
        <w:t>раскрыти</w:t>
      </w:r>
      <w:r>
        <w:rPr>
          <w:rFonts w:ascii="Times New Roman" w:hAnsi="Times New Roman"/>
          <w:color w:val="000000"/>
          <w:sz w:val="28"/>
          <w:szCs w:val="28"/>
          <w:lang w:eastAsia="ru-RU"/>
        </w:rPr>
        <w:t>я</w:t>
      </w:r>
      <w:r w:rsidR="00A2378A" w:rsidRPr="007E5954">
        <w:rPr>
          <w:rFonts w:ascii="Times New Roman" w:hAnsi="Times New Roman"/>
          <w:color w:val="000000"/>
          <w:sz w:val="28"/>
          <w:szCs w:val="28"/>
          <w:lang w:eastAsia="ru-RU"/>
        </w:rPr>
        <w:t xml:space="preserve"> (предоставлени</w:t>
      </w:r>
      <w:r>
        <w:rPr>
          <w:rFonts w:ascii="Times New Roman" w:hAnsi="Times New Roman"/>
          <w:color w:val="000000"/>
          <w:sz w:val="28"/>
          <w:szCs w:val="28"/>
          <w:lang w:eastAsia="ru-RU"/>
        </w:rPr>
        <w:t>я</w:t>
      </w:r>
      <w:r w:rsidR="00A2378A" w:rsidRPr="007E5954">
        <w:rPr>
          <w:rFonts w:ascii="Times New Roman" w:hAnsi="Times New Roman"/>
          <w:color w:val="000000"/>
          <w:sz w:val="28"/>
          <w:szCs w:val="28"/>
          <w:lang w:eastAsia="ru-RU"/>
        </w:rPr>
        <w:t>) информации</w:t>
      </w:r>
    </w:p>
    <w:p w:rsidR="005B5A08" w:rsidRPr="007E5954" w:rsidRDefault="005B5A08" w:rsidP="005B5A08">
      <w:pPr>
        <w:spacing w:after="0" w:line="276" w:lineRule="auto"/>
        <w:jc w:val="center"/>
        <w:rPr>
          <w:rFonts w:ascii="Times New Roman" w:hAnsi="Times New Roman"/>
          <w:color w:val="000000"/>
          <w:sz w:val="28"/>
          <w:szCs w:val="28"/>
          <w:lang w:eastAsia="ru-RU"/>
        </w:rPr>
      </w:pPr>
    </w:p>
    <w:p w:rsidR="00A2378A" w:rsidRPr="00D62C7F" w:rsidRDefault="00A2378A" w:rsidP="00D62C7F">
      <w:pPr>
        <w:spacing w:after="0" w:line="276" w:lineRule="auto"/>
        <w:ind w:firstLine="539"/>
        <w:jc w:val="both"/>
        <w:rPr>
          <w:rFonts w:ascii="Times New Roman" w:hAnsi="Times New Roman"/>
          <w:sz w:val="28"/>
          <w:szCs w:val="28"/>
        </w:rPr>
      </w:pPr>
      <w:r w:rsidRPr="00D62C7F">
        <w:rPr>
          <w:rFonts w:ascii="Times New Roman" w:hAnsi="Times New Roman"/>
          <w:color w:val="000000"/>
          <w:sz w:val="28"/>
          <w:szCs w:val="28"/>
        </w:rPr>
        <w:t xml:space="preserve">Способы раскрытия (предоставления) информации в соответствии </w:t>
      </w:r>
      <w:r w:rsidRPr="00D62C7F">
        <w:rPr>
          <w:rFonts w:ascii="Times New Roman" w:hAnsi="Times New Roman"/>
          <w:color w:val="000000"/>
          <w:sz w:val="28"/>
          <w:szCs w:val="28"/>
        </w:rPr>
        <w:br/>
        <w:t xml:space="preserve">с Правилами осуществления деятельности по управлению многоквартирными домами, утвержденными постановлением Правительства Российской Федерации от </w:t>
      </w:r>
      <w:r w:rsidRPr="00D62C7F">
        <w:rPr>
          <w:rFonts w:ascii="Times New Roman" w:hAnsi="Times New Roman"/>
          <w:sz w:val="28"/>
          <w:szCs w:val="28"/>
        </w:rPr>
        <w:t xml:space="preserve">15.05.2013 № 416 «О порядке осуществления деятельности по управлению многоквартирными домами» (далее – Правила № 416) </w:t>
      </w:r>
      <w:r w:rsidRPr="00D62C7F">
        <w:rPr>
          <w:rFonts w:ascii="Times New Roman" w:hAnsi="Times New Roman"/>
          <w:color w:val="000000"/>
          <w:sz w:val="28"/>
          <w:szCs w:val="28"/>
        </w:rPr>
        <w:t xml:space="preserve">различаются </w:t>
      </w:r>
      <w:r>
        <w:rPr>
          <w:rFonts w:ascii="Times New Roman" w:hAnsi="Times New Roman"/>
          <w:color w:val="000000"/>
          <w:sz w:val="28"/>
          <w:szCs w:val="28"/>
        </w:rPr>
        <w:br/>
      </w:r>
      <w:r w:rsidRPr="00D62C7F">
        <w:rPr>
          <w:rFonts w:ascii="Times New Roman" w:hAnsi="Times New Roman"/>
          <w:color w:val="000000"/>
          <w:sz w:val="28"/>
          <w:szCs w:val="28"/>
        </w:rPr>
        <w:t xml:space="preserve">для управляющих организаций, имеющих лицензию на осуществление предпринимательской деятельности по управлению многоквартирными домами </w:t>
      </w:r>
      <w:r>
        <w:rPr>
          <w:rFonts w:ascii="Times New Roman" w:hAnsi="Times New Roman"/>
          <w:color w:val="000000"/>
          <w:sz w:val="28"/>
          <w:szCs w:val="28"/>
        </w:rPr>
        <w:br/>
      </w:r>
      <w:r w:rsidRPr="00D62C7F">
        <w:rPr>
          <w:rFonts w:ascii="Times New Roman" w:hAnsi="Times New Roman"/>
          <w:color w:val="000000"/>
          <w:sz w:val="28"/>
          <w:szCs w:val="28"/>
        </w:rPr>
        <w:t>и организаций, не являющихся лицензиатами (товарищества собственников жилья, жилищно-строительные кооперативы, жилищные кооперативы или иные специализированные потребительские кооперативы).</w:t>
      </w:r>
    </w:p>
    <w:p w:rsidR="00A2378A" w:rsidRDefault="00A2378A" w:rsidP="00D62C7F">
      <w:pPr>
        <w:spacing w:after="0" w:line="276" w:lineRule="auto"/>
        <w:ind w:firstLine="539"/>
        <w:jc w:val="both"/>
        <w:rPr>
          <w:rFonts w:ascii="Times New Roman" w:hAnsi="Times New Roman"/>
          <w:color w:val="000000"/>
          <w:sz w:val="28"/>
          <w:szCs w:val="28"/>
        </w:rPr>
      </w:pPr>
      <w:r w:rsidRPr="00D62C7F">
        <w:rPr>
          <w:rFonts w:ascii="Times New Roman" w:hAnsi="Times New Roman"/>
          <w:color w:val="000000"/>
          <w:sz w:val="28"/>
          <w:szCs w:val="28"/>
        </w:rPr>
        <w:t>Товарищества собственников жил</w:t>
      </w:r>
      <w:r w:rsidRPr="008E432E">
        <w:rPr>
          <w:rFonts w:ascii="Times New Roman" w:hAnsi="Times New Roman"/>
          <w:color w:val="000000"/>
          <w:sz w:val="28"/>
          <w:szCs w:val="28"/>
        </w:rPr>
        <w:t xml:space="preserve">ья, жилищно-строительные кооперативы, жилищные кооперативы или иные специализированные потребительские кооперативы с 11.04.2018 обязаны обеспечить раскрытие информации </w:t>
      </w:r>
      <w:r>
        <w:rPr>
          <w:rFonts w:ascii="Times New Roman" w:hAnsi="Times New Roman"/>
          <w:color w:val="000000"/>
          <w:sz w:val="28"/>
          <w:szCs w:val="28"/>
        </w:rPr>
        <w:t>п</w:t>
      </w:r>
      <w:r w:rsidRPr="008E432E">
        <w:rPr>
          <w:rFonts w:ascii="Times New Roman" w:hAnsi="Times New Roman"/>
          <w:color w:val="000000"/>
          <w:sz w:val="28"/>
          <w:szCs w:val="28"/>
        </w:rPr>
        <w:t xml:space="preserve">утем размещения информации на постоянной основе (п. 32 Правил </w:t>
      </w:r>
      <w:r>
        <w:rPr>
          <w:rFonts w:ascii="Times New Roman" w:hAnsi="Times New Roman"/>
          <w:color w:val="000000"/>
          <w:sz w:val="28"/>
          <w:szCs w:val="28"/>
        </w:rPr>
        <w:br/>
      </w:r>
      <w:r w:rsidRPr="008E432E">
        <w:rPr>
          <w:rFonts w:ascii="Times New Roman" w:hAnsi="Times New Roman"/>
          <w:color w:val="000000"/>
          <w:sz w:val="28"/>
          <w:szCs w:val="28"/>
        </w:rPr>
        <w:t>№ 416):</w:t>
      </w:r>
    </w:p>
    <w:p w:rsidR="00A2378A" w:rsidRPr="007E5954"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а)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w:t>
      </w:r>
    </w:p>
    <w:p w:rsidR="00A2378A" w:rsidRPr="007E5954"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наименование товарищества или кооператива, режим работы, а</w:t>
      </w:r>
      <w:r>
        <w:rPr>
          <w:rFonts w:ascii="Times New Roman" w:hAnsi="Times New Roman"/>
          <w:color w:val="000000"/>
          <w:sz w:val="28"/>
          <w:szCs w:val="28"/>
        </w:rPr>
        <w:t>дрес официального сайта в сети «</w:t>
      </w:r>
      <w:r w:rsidRPr="007E5954">
        <w:rPr>
          <w:rFonts w:ascii="Times New Roman" w:hAnsi="Times New Roman"/>
          <w:color w:val="000000"/>
          <w:sz w:val="28"/>
          <w:szCs w:val="28"/>
        </w:rPr>
        <w:t>Интернет</w:t>
      </w:r>
      <w:r>
        <w:rPr>
          <w:rFonts w:ascii="Times New Roman" w:hAnsi="Times New Roman"/>
          <w:color w:val="000000"/>
          <w:sz w:val="28"/>
          <w:szCs w:val="28"/>
        </w:rPr>
        <w:t>»</w:t>
      </w:r>
      <w:r w:rsidRPr="007E5954">
        <w:rPr>
          <w:rFonts w:ascii="Times New Roman" w:hAnsi="Times New Roman"/>
          <w:color w:val="000000"/>
          <w:sz w:val="28"/>
          <w:szCs w:val="28"/>
        </w:rPr>
        <w:t xml:space="preserve"> (при наличии), адрес официального сайта государственной информационной системы жилищно-коммунального хозяйства </w:t>
      </w:r>
      <w:r>
        <w:rPr>
          <w:rFonts w:ascii="Times New Roman" w:hAnsi="Times New Roman"/>
          <w:color w:val="000000"/>
          <w:sz w:val="28"/>
          <w:szCs w:val="28"/>
        </w:rPr>
        <w:br/>
      </w:r>
      <w:r w:rsidRPr="007E5954">
        <w:rPr>
          <w:rFonts w:ascii="Times New Roman" w:hAnsi="Times New Roman"/>
          <w:color w:val="000000"/>
          <w:sz w:val="28"/>
          <w:szCs w:val="28"/>
        </w:rPr>
        <w:t xml:space="preserve">в сети </w:t>
      </w:r>
      <w:r>
        <w:rPr>
          <w:rFonts w:ascii="Times New Roman" w:hAnsi="Times New Roman"/>
          <w:color w:val="000000"/>
          <w:sz w:val="28"/>
          <w:szCs w:val="28"/>
        </w:rPr>
        <w:t>«</w:t>
      </w:r>
      <w:r w:rsidRPr="007E5954">
        <w:rPr>
          <w:rFonts w:ascii="Times New Roman" w:hAnsi="Times New Roman"/>
          <w:color w:val="000000"/>
          <w:sz w:val="28"/>
          <w:szCs w:val="28"/>
        </w:rPr>
        <w:t>Интернет</w:t>
      </w:r>
      <w:r>
        <w:rPr>
          <w:rFonts w:ascii="Times New Roman" w:hAnsi="Times New Roman"/>
          <w:color w:val="000000"/>
          <w:sz w:val="28"/>
          <w:szCs w:val="28"/>
        </w:rPr>
        <w:t>»</w:t>
      </w:r>
      <w:r w:rsidRPr="007E5954">
        <w:rPr>
          <w:rFonts w:ascii="Times New Roman" w:hAnsi="Times New Roman"/>
          <w:color w:val="000000"/>
          <w:sz w:val="28"/>
          <w:szCs w:val="28"/>
        </w:rPr>
        <w:t>;</w:t>
      </w:r>
    </w:p>
    <w:p w:rsidR="00A2378A" w:rsidRPr="007E5954"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 xml:space="preserve">контактные телефоны товарищества или кооператива, аварийно-диспетчерских служб и аварийных служб </w:t>
      </w:r>
      <w:proofErr w:type="spellStart"/>
      <w:r w:rsidRPr="007E5954">
        <w:rPr>
          <w:rFonts w:ascii="Times New Roman" w:hAnsi="Times New Roman"/>
          <w:color w:val="000000"/>
          <w:sz w:val="28"/>
          <w:szCs w:val="28"/>
        </w:rPr>
        <w:t>ресурсоснабжающих</w:t>
      </w:r>
      <w:proofErr w:type="spellEnd"/>
      <w:r w:rsidRPr="007E5954">
        <w:rPr>
          <w:rFonts w:ascii="Times New Roman" w:hAnsi="Times New Roman"/>
          <w:color w:val="000000"/>
          <w:sz w:val="28"/>
          <w:szCs w:val="28"/>
        </w:rPr>
        <w:t xml:space="preserve"> организаций;</w:t>
      </w:r>
    </w:p>
    <w:p w:rsidR="00A2378A" w:rsidRPr="007E5954"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 xml:space="preserve">уведомления о предстоящих работах, проверках оборудования, восстановительных работах, иных мероприятиях,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w:t>
      </w:r>
      <w:r>
        <w:rPr>
          <w:rFonts w:ascii="Times New Roman" w:hAnsi="Times New Roman"/>
          <w:color w:val="000000"/>
          <w:sz w:val="28"/>
          <w:szCs w:val="28"/>
        </w:rPr>
        <w:br/>
      </w:r>
      <w:r w:rsidRPr="007E5954">
        <w:rPr>
          <w:rFonts w:ascii="Times New Roman" w:hAnsi="Times New Roman"/>
          <w:color w:val="000000"/>
          <w:sz w:val="28"/>
          <w:szCs w:val="28"/>
        </w:rPr>
        <w:t>или их представителей в помещении в определенное время, с указанием времени проведения таких мероприятий;</w:t>
      </w:r>
    </w:p>
    <w:p w:rsidR="00A2378A"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уведомления об изменении размера платы за жилое помеще</w:t>
      </w:r>
      <w:r>
        <w:rPr>
          <w:rFonts w:ascii="Times New Roman" w:hAnsi="Times New Roman"/>
          <w:color w:val="000000"/>
          <w:sz w:val="28"/>
          <w:szCs w:val="28"/>
        </w:rPr>
        <w:t xml:space="preserve">ние </w:t>
      </w:r>
      <w:r>
        <w:rPr>
          <w:rFonts w:ascii="Times New Roman" w:hAnsi="Times New Roman"/>
          <w:color w:val="000000"/>
          <w:sz w:val="28"/>
          <w:szCs w:val="28"/>
        </w:rPr>
        <w:br/>
        <w:t>и (или) коммунальные услуги;</w:t>
      </w:r>
    </w:p>
    <w:p w:rsidR="00A2378A" w:rsidRPr="007E5954"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 xml:space="preserve">б) на официальном сайте государственной информационной системы жилищно-коммунального хозяйства в сети </w:t>
      </w:r>
      <w:r>
        <w:rPr>
          <w:rFonts w:ascii="Times New Roman" w:hAnsi="Times New Roman"/>
          <w:color w:val="000000"/>
          <w:sz w:val="28"/>
          <w:szCs w:val="28"/>
        </w:rPr>
        <w:t>«Интернет»</w:t>
      </w:r>
      <w:r w:rsidRPr="007E5954">
        <w:rPr>
          <w:rFonts w:ascii="Times New Roman" w:hAnsi="Times New Roman"/>
          <w:color w:val="000000"/>
          <w:sz w:val="28"/>
          <w:szCs w:val="28"/>
        </w:rPr>
        <w:t xml:space="preserve"> информации, предусмотренной законодательством Российской Федерации о государственной информационной системе жилищно-коммунального хозяйства.</w:t>
      </w:r>
    </w:p>
    <w:p w:rsidR="00A2378A" w:rsidRDefault="00A2378A" w:rsidP="007E5954">
      <w:pPr>
        <w:spacing w:after="0" w:line="276" w:lineRule="auto"/>
        <w:ind w:firstLine="708"/>
        <w:jc w:val="both"/>
        <w:rPr>
          <w:rFonts w:ascii="Times New Roman" w:hAnsi="Times New Roman"/>
          <w:color w:val="000000"/>
          <w:sz w:val="28"/>
          <w:szCs w:val="28"/>
        </w:rPr>
      </w:pPr>
      <w:r w:rsidRPr="007E5954">
        <w:rPr>
          <w:rFonts w:ascii="Times New Roman" w:hAnsi="Times New Roman"/>
          <w:color w:val="000000"/>
          <w:sz w:val="28"/>
          <w:szCs w:val="28"/>
        </w:rPr>
        <w:t xml:space="preserve">Председатель правления товарищества или кооператива, или работник, </w:t>
      </w:r>
      <w:r>
        <w:rPr>
          <w:rFonts w:ascii="Times New Roman" w:hAnsi="Times New Roman"/>
          <w:color w:val="000000"/>
          <w:sz w:val="28"/>
          <w:szCs w:val="28"/>
        </w:rPr>
        <w:br/>
      </w:r>
      <w:r w:rsidRPr="007E5954">
        <w:rPr>
          <w:rFonts w:ascii="Times New Roman" w:hAnsi="Times New Roman"/>
          <w:color w:val="000000"/>
          <w:sz w:val="28"/>
          <w:szCs w:val="28"/>
        </w:rPr>
        <w:t>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 оказывает им содействие в поиске необходимой информации.</w:t>
      </w:r>
    </w:p>
    <w:p w:rsidR="00A2378A" w:rsidRPr="007865F5" w:rsidRDefault="00A2378A" w:rsidP="00E23C21">
      <w:pPr>
        <w:spacing w:after="0" w:line="276" w:lineRule="auto"/>
        <w:ind w:firstLine="708"/>
        <w:jc w:val="both"/>
        <w:rPr>
          <w:rFonts w:ascii="Times New Roman" w:hAnsi="Times New Roman"/>
          <w:color w:val="000000"/>
          <w:sz w:val="28"/>
          <w:szCs w:val="28"/>
        </w:rPr>
      </w:pPr>
      <w:r w:rsidRPr="007865F5">
        <w:rPr>
          <w:rFonts w:ascii="Times New Roman" w:hAnsi="Times New Roman"/>
          <w:color w:val="000000"/>
          <w:sz w:val="28"/>
          <w:szCs w:val="28"/>
        </w:rPr>
        <w:t xml:space="preserve">При изменении наименования товарищества или кооператива, режиме работы, адресе официального сайта в сети «Интернет» (при наличии), адресе официального сайта государственной информационной системы </w:t>
      </w:r>
      <w:r>
        <w:rPr>
          <w:rFonts w:ascii="Times New Roman" w:hAnsi="Times New Roman"/>
          <w:color w:val="000000"/>
          <w:sz w:val="28"/>
          <w:szCs w:val="28"/>
        </w:rPr>
        <w:br/>
      </w:r>
      <w:r w:rsidRPr="007865F5">
        <w:rPr>
          <w:rFonts w:ascii="Times New Roman" w:hAnsi="Times New Roman"/>
          <w:color w:val="000000"/>
          <w:sz w:val="28"/>
          <w:szCs w:val="28"/>
        </w:rPr>
        <w:t xml:space="preserve">жилищно-коммунального хозяйства в сети «Интернет», а также контактных телефонах товарищества или кооператива, аварийно-диспетчерских служб </w:t>
      </w:r>
      <w:r>
        <w:rPr>
          <w:rFonts w:ascii="Times New Roman" w:hAnsi="Times New Roman"/>
          <w:color w:val="000000"/>
          <w:sz w:val="28"/>
          <w:szCs w:val="28"/>
        </w:rPr>
        <w:br/>
      </w:r>
      <w:r w:rsidRPr="007865F5">
        <w:rPr>
          <w:rFonts w:ascii="Times New Roman" w:hAnsi="Times New Roman"/>
          <w:color w:val="000000"/>
          <w:sz w:val="28"/>
          <w:szCs w:val="28"/>
        </w:rPr>
        <w:t xml:space="preserve">и аварийных служб </w:t>
      </w:r>
      <w:proofErr w:type="spellStart"/>
      <w:r w:rsidRPr="007865F5">
        <w:rPr>
          <w:rFonts w:ascii="Times New Roman" w:hAnsi="Times New Roman"/>
          <w:color w:val="000000"/>
          <w:sz w:val="28"/>
          <w:szCs w:val="28"/>
        </w:rPr>
        <w:t>ресурсоснабжающих</w:t>
      </w:r>
      <w:proofErr w:type="spellEnd"/>
      <w:r w:rsidRPr="007865F5">
        <w:rPr>
          <w:rFonts w:ascii="Times New Roman" w:hAnsi="Times New Roman"/>
          <w:color w:val="000000"/>
          <w:sz w:val="28"/>
          <w:szCs w:val="28"/>
        </w:rPr>
        <w:t xml:space="preserve"> организаций, такая информация подлежит раскрытию течение 3 рабочих дней со дня изменения.</w:t>
      </w:r>
    </w:p>
    <w:p w:rsidR="00A2378A" w:rsidRPr="007865F5" w:rsidRDefault="00A2378A" w:rsidP="00E23C21">
      <w:pPr>
        <w:autoSpaceDE w:val="0"/>
        <w:autoSpaceDN w:val="0"/>
        <w:adjustRightInd w:val="0"/>
        <w:spacing w:after="0" w:line="276" w:lineRule="auto"/>
        <w:ind w:firstLine="708"/>
        <w:jc w:val="both"/>
        <w:rPr>
          <w:rFonts w:ascii="Times New Roman" w:hAnsi="Times New Roman"/>
          <w:color w:val="000000"/>
          <w:sz w:val="28"/>
          <w:szCs w:val="28"/>
        </w:rPr>
      </w:pPr>
      <w:r w:rsidRPr="007865F5">
        <w:rPr>
          <w:rFonts w:ascii="Times New Roman" w:hAnsi="Times New Roman"/>
          <w:color w:val="000000"/>
          <w:sz w:val="28"/>
          <w:szCs w:val="28"/>
        </w:rPr>
        <w:t xml:space="preserve">Уведомления о предстоящих работах, проверках оборудования, восстановительных работах, иных мероприятиях,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w:t>
      </w:r>
      <w:r>
        <w:rPr>
          <w:rFonts w:ascii="Times New Roman" w:hAnsi="Times New Roman"/>
          <w:color w:val="000000"/>
          <w:sz w:val="28"/>
          <w:szCs w:val="28"/>
        </w:rPr>
        <w:br/>
      </w:r>
      <w:r w:rsidRPr="007865F5">
        <w:rPr>
          <w:rFonts w:ascii="Times New Roman" w:hAnsi="Times New Roman"/>
          <w:color w:val="000000"/>
          <w:sz w:val="28"/>
          <w:szCs w:val="28"/>
        </w:rPr>
        <w:t>или их представителей в помещении в многоквартирном доме в определенное время, с указанием времени проведения таких мероприятий подлежит раскрытию не позднее чем за 3 рабочих дня до дня осуществления соответствующих мероприятий.</w:t>
      </w:r>
    </w:p>
    <w:p w:rsidR="00A2378A" w:rsidRPr="00861917" w:rsidRDefault="00A2378A" w:rsidP="00861917">
      <w:pPr>
        <w:spacing w:after="0" w:line="276" w:lineRule="auto"/>
        <w:ind w:firstLine="708"/>
        <w:jc w:val="both"/>
        <w:rPr>
          <w:rFonts w:ascii="Times New Roman" w:hAnsi="Times New Roman"/>
          <w:color w:val="000000"/>
          <w:sz w:val="28"/>
          <w:szCs w:val="28"/>
        </w:rPr>
      </w:pPr>
      <w:r w:rsidRPr="007865F5">
        <w:rPr>
          <w:rFonts w:ascii="Times New Roman" w:hAnsi="Times New Roman"/>
          <w:color w:val="000000"/>
          <w:sz w:val="28"/>
          <w:szCs w:val="28"/>
        </w:rPr>
        <w:t xml:space="preserve">Уведомление об изменении размера платы за жилое помещение </w:t>
      </w:r>
      <w:r>
        <w:rPr>
          <w:rFonts w:ascii="Times New Roman" w:hAnsi="Times New Roman"/>
          <w:color w:val="000000"/>
          <w:sz w:val="28"/>
          <w:szCs w:val="28"/>
        </w:rPr>
        <w:br/>
      </w:r>
      <w:r w:rsidRPr="007865F5">
        <w:rPr>
          <w:rFonts w:ascii="Times New Roman" w:hAnsi="Times New Roman"/>
          <w:color w:val="000000"/>
          <w:sz w:val="28"/>
          <w:szCs w:val="28"/>
        </w:rPr>
        <w:t>и (или) коммунальные услуги подлежит раскрытию не позднее чем за 30 календарных дней до дня предоставления собственникам и пользователям платежных документов, на основании которых будет вноситься плата за жилое помещение и (или) ком</w:t>
      </w:r>
      <w:r>
        <w:rPr>
          <w:rFonts w:ascii="Times New Roman" w:hAnsi="Times New Roman"/>
          <w:color w:val="000000"/>
          <w:sz w:val="28"/>
          <w:szCs w:val="28"/>
        </w:rPr>
        <w:t>мунальные услуги в ином размере</w:t>
      </w:r>
      <w:r w:rsidRPr="008E432E">
        <w:rPr>
          <w:rFonts w:ascii="Times New Roman" w:hAnsi="Times New Roman"/>
          <w:color w:val="000000"/>
          <w:sz w:val="28"/>
          <w:szCs w:val="28"/>
        </w:rPr>
        <w:t xml:space="preserve"> на официальном сайте Государственной информационной системы жилищно-коммунального </w:t>
      </w:r>
      <w:r>
        <w:rPr>
          <w:rFonts w:ascii="Times New Roman" w:hAnsi="Times New Roman"/>
          <w:color w:val="000000"/>
          <w:sz w:val="28"/>
          <w:szCs w:val="28"/>
        </w:rPr>
        <w:br/>
      </w:r>
      <w:r w:rsidRPr="001A1BFA">
        <w:rPr>
          <w:rFonts w:ascii="Times New Roman" w:hAnsi="Times New Roman"/>
          <w:sz w:val="28"/>
          <w:szCs w:val="28"/>
        </w:rPr>
        <w:t xml:space="preserve">хозяйства – </w:t>
      </w:r>
      <w:hyperlink r:id="rId16" w:history="1">
        <w:r w:rsidRPr="001A1BFA">
          <w:rPr>
            <w:rStyle w:val="ae"/>
            <w:rFonts w:ascii="Times New Roman" w:hAnsi="Times New Roman"/>
            <w:color w:val="auto"/>
            <w:sz w:val="28"/>
            <w:szCs w:val="28"/>
            <w:u w:val="none"/>
          </w:rPr>
          <w:t>www.dom.gosuslugi.ru</w:t>
        </w:r>
      </w:hyperlink>
      <w:r w:rsidRPr="001A1BFA">
        <w:rPr>
          <w:rFonts w:ascii="Times New Roman" w:hAnsi="Times New Roman"/>
          <w:sz w:val="28"/>
          <w:szCs w:val="28"/>
        </w:rPr>
        <w:t xml:space="preserve"> </w:t>
      </w:r>
      <w:r>
        <w:rPr>
          <w:rFonts w:ascii="Times New Roman" w:hAnsi="Times New Roman"/>
          <w:sz w:val="28"/>
          <w:szCs w:val="28"/>
        </w:rPr>
        <w:t>(далее – система ГИС ЖКХ)</w:t>
      </w:r>
      <w:r w:rsidRPr="008E432E">
        <w:rPr>
          <w:rFonts w:ascii="Times New Roman" w:hAnsi="Times New Roman"/>
          <w:color w:val="000000"/>
          <w:sz w:val="28"/>
          <w:szCs w:val="28"/>
        </w:rPr>
        <w:t>.</w:t>
      </w:r>
    </w:p>
    <w:p w:rsidR="00A2378A" w:rsidRPr="007865F5" w:rsidRDefault="00A2378A" w:rsidP="00E23C21">
      <w:pPr>
        <w:spacing w:after="0" w:line="276" w:lineRule="auto"/>
        <w:ind w:firstLine="708"/>
        <w:jc w:val="both"/>
        <w:rPr>
          <w:rFonts w:ascii="Times New Roman" w:hAnsi="Times New Roman"/>
          <w:color w:val="000000"/>
          <w:sz w:val="28"/>
          <w:szCs w:val="28"/>
        </w:rPr>
      </w:pPr>
      <w:r w:rsidRPr="007865F5">
        <w:rPr>
          <w:rFonts w:ascii="Times New Roman" w:hAnsi="Times New Roman"/>
          <w:color w:val="000000"/>
          <w:sz w:val="28"/>
          <w:szCs w:val="28"/>
        </w:rPr>
        <w:t xml:space="preserve">Таким образом, в </w:t>
      </w:r>
      <w:r>
        <w:rPr>
          <w:rFonts w:ascii="Times New Roman" w:hAnsi="Times New Roman"/>
          <w:color w:val="000000"/>
          <w:sz w:val="28"/>
          <w:szCs w:val="28"/>
        </w:rPr>
        <w:t>системе ГИС ЖКХ</w:t>
      </w:r>
      <w:r w:rsidRPr="007865F5">
        <w:rPr>
          <w:rFonts w:ascii="Times New Roman" w:hAnsi="Times New Roman"/>
          <w:color w:val="000000"/>
          <w:sz w:val="28"/>
          <w:szCs w:val="28"/>
        </w:rPr>
        <w:t xml:space="preserve"> подлежит размещению информация </w:t>
      </w:r>
      <w:r>
        <w:rPr>
          <w:rFonts w:ascii="Times New Roman" w:hAnsi="Times New Roman"/>
          <w:color w:val="000000"/>
          <w:sz w:val="28"/>
          <w:szCs w:val="28"/>
        </w:rPr>
        <w:br/>
      </w:r>
      <w:r w:rsidRPr="007865F5">
        <w:rPr>
          <w:rFonts w:ascii="Times New Roman" w:hAnsi="Times New Roman"/>
          <w:color w:val="000000"/>
          <w:sz w:val="28"/>
          <w:szCs w:val="28"/>
        </w:rPr>
        <w:t xml:space="preserve">в объеме сведений, установленных разделом 10 Состава информации, утверждённого приказом </w:t>
      </w:r>
      <w:proofErr w:type="spellStart"/>
      <w:r w:rsidRPr="007865F5">
        <w:rPr>
          <w:rFonts w:ascii="Times New Roman" w:hAnsi="Times New Roman"/>
          <w:color w:val="000000"/>
          <w:sz w:val="28"/>
          <w:szCs w:val="28"/>
        </w:rPr>
        <w:t>Минкомсвязи</w:t>
      </w:r>
      <w:proofErr w:type="spellEnd"/>
      <w:r w:rsidRPr="007865F5">
        <w:rPr>
          <w:rFonts w:ascii="Times New Roman" w:hAnsi="Times New Roman"/>
          <w:color w:val="000000"/>
          <w:sz w:val="28"/>
          <w:szCs w:val="28"/>
        </w:rPr>
        <w:t xml:space="preserve"> России № 74, Минстроя России № 114/</w:t>
      </w:r>
      <w:proofErr w:type="spellStart"/>
      <w:r w:rsidRPr="007865F5">
        <w:rPr>
          <w:rFonts w:ascii="Times New Roman" w:hAnsi="Times New Roman"/>
          <w:color w:val="000000"/>
          <w:sz w:val="28"/>
          <w:szCs w:val="28"/>
        </w:rPr>
        <w:t>пр</w:t>
      </w:r>
      <w:proofErr w:type="spellEnd"/>
      <w:r w:rsidRPr="007865F5">
        <w:rPr>
          <w:rFonts w:ascii="Times New Roman" w:hAnsi="Times New Roman"/>
          <w:color w:val="000000"/>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и в сроки, установленные данным разделом.</w:t>
      </w:r>
    </w:p>
    <w:p w:rsidR="00A2378A" w:rsidRPr="007865F5" w:rsidRDefault="00A2378A" w:rsidP="00E23C21">
      <w:pPr>
        <w:autoSpaceDE w:val="0"/>
        <w:autoSpaceDN w:val="0"/>
        <w:adjustRightInd w:val="0"/>
        <w:spacing w:after="0" w:line="276" w:lineRule="auto"/>
        <w:jc w:val="center"/>
        <w:rPr>
          <w:rFonts w:ascii="Times New Roman" w:hAnsi="Times New Roman"/>
          <w:color w:val="000000"/>
          <w:sz w:val="28"/>
          <w:szCs w:val="28"/>
        </w:rPr>
      </w:pPr>
    </w:p>
    <w:p w:rsidR="00A2378A" w:rsidRDefault="001162AA" w:rsidP="003F0D70">
      <w:pPr>
        <w:autoSpaceDE w:val="0"/>
        <w:autoSpaceDN w:val="0"/>
        <w:adjustRightInd w:val="0"/>
        <w:spacing w:after="0" w:line="276" w:lineRule="auto"/>
        <w:ind w:firstLine="720"/>
        <w:jc w:val="center"/>
        <w:rPr>
          <w:rFonts w:ascii="Times New Roman" w:hAnsi="Times New Roman"/>
          <w:color w:val="000000"/>
          <w:sz w:val="28"/>
          <w:szCs w:val="28"/>
        </w:rPr>
      </w:pPr>
      <w:r>
        <w:rPr>
          <w:rFonts w:ascii="Times New Roman" w:hAnsi="Times New Roman"/>
          <w:color w:val="000000"/>
          <w:sz w:val="28"/>
          <w:szCs w:val="28"/>
        </w:rPr>
        <w:t>В</w:t>
      </w:r>
      <w:r w:rsidR="00A2378A" w:rsidRPr="007E5954">
        <w:rPr>
          <w:rFonts w:ascii="Times New Roman" w:hAnsi="Times New Roman"/>
          <w:color w:val="000000"/>
          <w:sz w:val="28"/>
          <w:szCs w:val="28"/>
        </w:rPr>
        <w:t xml:space="preserve"> части технической эксплуатации внутридомового</w:t>
      </w:r>
      <w:r w:rsidR="00A2378A">
        <w:rPr>
          <w:rFonts w:ascii="Times New Roman" w:hAnsi="Times New Roman"/>
          <w:color w:val="000000"/>
          <w:sz w:val="28"/>
          <w:szCs w:val="28"/>
        </w:rPr>
        <w:t xml:space="preserve"> и внутриквартирного </w:t>
      </w:r>
      <w:r w:rsidR="00A2378A" w:rsidRPr="007E5954">
        <w:rPr>
          <w:rFonts w:ascii="Times New Roman" w:hAnsi="Times New Roman"/>
          <w:color w:val="000000"/>
          <w:sz w:val="28"/>
          <w:szCs w:val="28"/>
        </w:rPr>
        <w:t>газового оборудования</w:t>
      </w:r>
    </w:p>
    <w:p w:rsidR="003F0D70" w:rsidRPr="007865F5" w:rsidRDefault="003F0D70" w:rsidP="00D62C7F">
      <w:pPr>
        <w:autoSpaceDE w:val="0"/>
        <w:autoSpaceDN w:val="0"/>
        <w:adjustRightInd w:val="0"/>
        <w:spacing w:after="0" w:line="276" w:lineRule="auto"/>
        <w:ind w:firstLine="720"/>
        <w:jc w:val="both"/>
        <w:rPr>
          <w:rFonts w:ascii="Times New Roman" w:hAnsi="Times New Roman"/>
          <w:color w:val="000000"/>
          <w:sz w:val="28"/>
          <w:szCs w:val="28"/>
        </w:rPr>
      </w:pPr>
    </w:p>
    <w:p w:rsidR="00A2378A" w:rsidRDefault="00A2378A" w:rsidP="0061292F">
      <w:pPr>
        <w:spacing w:after="0" w:line="276" w:lineRule="auto"/>
        <w:ind w:firstLine="708"/>
        <w:jc w:val="both"/>
        <w:rPr>
          <w:rFonts w:ascii="Times New Roman" w:hAnsi="Times New Roman"/>
          <w:sz w:val="28"/>
          <w:szCs w:val="28"/>
        </w:rPr>
      </w:pPr>
      <w:r w:rsidRPr="007865F5">
        <w:rPr>
          <w:rFonts w:ascii="Times New Roman" w:hAnsi="Times New Roman"/>
          <w:sz w:val="28"/>
          <w:szCs w:val="28"/>
        </w:rPr>
        <w:t xml:space="preserve">В соответствии с подпунктом «к» пункта 21 Правил поставки газа </w:t>
      </w:r>
      <w:r w:rsidR="001162AA">
        <w:rPr>
          <w:rFonts w:ascii="Times New Roman" w:hAnsi="Times New Roman"/>
          <w:sz w:val="28"/>
          <w:szCs w:val="28"/>
        </w:rPr>
        <w:br/>
      </w:r>
      <w:r w:rsidRPr="007865F5">
        <w:rPr>
          <w:rFonts w:ascii="Times New Roman" w:hAnsi="Times New Roman"/>
          <w:sz w:val="28"/>
          <w:szCs w:val="28"/>
        </w:rPr>
        <w:t>для обеспечения коммунально-бытовых нужд граждан</w:t>
      </w:r>
      <w:r>
        <w:rPr>
          <w:rFonts w:ascii="Times New Roman" w:hAnsi="Times New Roman"/>
          <w:sz w:val="28"/>
          <w:szCs w:val="28"/>
        </w:rPr>
        <w:t>, утвержденных п</w:t>
      </w:r>
      <w:r w:rsidRPr="0061292F">
        <w:rPr>
          <w:rFonts w:ascii="Times New Roman" w:hAnsi="Times New Roman"/>
          <w:sz w:val="28"/>
          <w:szCs w:val="28"/>
        </w:rPr>
        <w:t>остановление</w:t>
      </w:r>
      <w:r>
        <w:rPr>
          <w:rFonts w:ascii="Times New Roman" w:hAnsi="Times New Roman"/>
          <w:sz w:val="28"/>
          <w:szCs w:val="28"/>
        </w:rPr>
        <w:t>м</w:t>
      </w:r>
      <w:r w:rsidRPr="0061292F">
        <w:rPr>
          <w:rFonts w:ascii="Times New Roman" w:hAnsi="Times New Roman"/>
          <w:sz w:val="28"/>
          <w:szCs w:val="28"/>
        </w:rPr>
        <w:t xml:space="preserve"> Правительства Р</w:t>
      </w:r>
      <w:r>
        <w:rPr>
          <w:rFonts w:ascii="Times New Roman" w:hAnsi="Times New Roman"/>
          <w:sz w:val="28"/>
          <w:szCs w:val="28"/>
        </w:rPr>
        <w:t xml:space="preserve">оссийской </w:t>
      </w:r>
      <w:r w:rsidRPr="0061292F">
        <w:rPr>
          <w:rFonts w:ascii="Times New Roman" w:hAnsi="Times New Roman"/>
          <w:sz w:val="28"/>
          <w:szCs w:val="28"/>
        </w:rPr>
        <w:t>Ф</w:t>
      </w:r>
      <w:r>
        <w:rPr>
          <w:rFonts w:ascii="Times New Roman" w:hAnsi="Times New Roman"/>
          <w:sz w:val="28"/>
          <w:szCs w:val="28"/>
        </w:rPr>
        <w:t>едерации</w:t>
      </w:r>
      <w:r w:rsidRPr="0061292F">
        <w:rPr>
          <w:rFonts w:ascii="Times New Roman" w:hAnsi="Times New Roman"/>
          <w:sz w:val="28"/>
          <w:szCs w:val="28"/>
        </w:rPr>
        <w:t xml:space="preserve"> от 21.07.2008 </w:t>
      </w:r>
      <w:r>
        <w:rPr>
          <w:rFonts w:ascii="Times New Roman" w:hAnsi="Times New Roman"/>
          <w:sz w:val="28"/>
          <w:szCs w:val="28"/>
        </w:rPr>
        <w:t xml:space="preserve">№ 549 </w:t>
      </w:r>
      <w:r>
        <w:rPr>
          <w:rFonts w:ascii="Times New Roman" w:hAnsi="Times New Roman"/>
          <w:sz w:val="28"/>
          <w:szCs w:val="28"/>
        </w:rPr>
        <w:br/>
        <w:t>«</w:t>
      </w:r>
      <w:r w:rsidRPr="0061292F">
        <w:rPr>
          <w:rFonts w:ascii="Times New Roman" w:hAnsi="Times New Roman"/>
          <w:sz w:val="28"/>
          <w:szCs w:val="28"/>
        </w:rPr>
        <w:t>О порядке поставки газа для обеспечения коммунально-бытовых нужд граждан</w:t>
      </w:r>
      <w:r>
        <w:rPr>
          <w:rFonts w:ascii="Times New Roman" w:hAnsi="Times New Roman"/>
          <w:sz w:val="28"/>
          <w:szCs w:val="28"/>
        </w:rPr>
        <w:t>»</w:t>
      </w:r>
      <w:r w:rsidRPr="0061292F">
        <w:rPr>
          <w:rFonts w:ascii="Times New Roman" w:hAnsi="Times New Roman"/>
          <w:sz w:val="28"/>
          <w:szCs w:val="28"/>
        </w:rPr>
        <w:t xml:space="preserve"> </w:t>
      </w:r>
      <w:r>
        <w:rPr>
          <w:rFonts w:ascii="Times New Roman" w:hAnsi="Times New Roman"/>
          <w:sz w:val="28"/>
          <w:szCs w:val="28"/>
        </w:rPr>
        <w:t xml:space="preserve">(далее – Правила поставки газа № 549) </w:t>
      </w:r>
      <w:r w:rsidRPr="007865F5">
        <w:rPr>
          <w:rFonts w:ascii="Times New Roman" w:hAnsi="Times New Roman"/>
          <w:sz w:val="28"/>
          <w:szCs w:val="28"/>
        </w:rPr>
        <w:t xml:space="preserve">на абоненте лежит обязанность </w:t>
      </w:r>
      <w:r w:rsidRPr="0061292F">
        <w:rPr>
          <w:rFonts w:ascii="Times New Roman" w:hAnsi="Times New Roman"/>
          <w:sz w:val="28"/>
          <w:szCs w:val="28"/>
        </w:rPr>
        <w:t xml:space="preserve">обеспечивать надлежащее техническое состояние внутридомового </w:t>
      </w:r>
      <w:r>
        <w:rPr>
          <w:rFonts w:ascii="Times New Roman" w:hAnsi="Times New Roman"/>
          <w:sz w:val="28"/>
          <w:szCs w:val="28"/>
        </w:rPr>
        <w:br/>
      </w:r>
      <w:r w:rsidRPr="0061292F">
        <w:rPr>
          <w:rFonts w:ascii="Times New Roman" w:hAnsi="Times New Roman"/>
          <w:sz w:val="28"/>
          <w:szCs w:val="28"/>
        </w:rPr>
        <w:t>и (или) внутриквартирного газового оборудования</w:t>
      </w:r>
      <w:r>
        <w:rPr>
          <w:rFonts w:ascii="Times New Roman" w:hAnsi="Times New Roman"/>
          <w:sz w:val="28"/>
          <w:szCs w:val="28"/>
        </w:rPr>
        <w:t xml:space="preserve"> (далее – ВДГО и ВКГО соответственно)</w:t>
      </w:r>
      <w:r w:rsidRPr="0061292F">
        <w:rPr>
          <w:rFonts w:ascii="Times New Roman" w:hAnsi="Times New Roman"/>
          <w:sz w:val="28"/>
          <w:szCs w:val="28"/>
        </w:rPr>
        <w:t xml:space="preserve">, своевременно заключать договор о техническом обслуживании </w:t>
      </w:r>
      <w:r>
        <w:rPr>
          <w:rFonts w:ascii="Times New Roman" w:hAnsi="Times New Roman"/>
          <w:sz w:val="28"/>
          <w:szCs w:val="28"/>
        </w:rPr>
        <w:br/>
      </w:r>
      <w:r w:rsidRPr="0061292F">
        <w:rPr>
          <w:rFonts w:ascii="Times New Roman" w:hAnsi="Times New Roman"/>
          <w:sz w:val="28"/>
          <w:szCs w:val="28"/>
        </w:rPr>
        <w:t>и ремонте внутридомового</w:t>
      </w:r>
      <w:r>
        <w:rPr>
          <w:rFonts w:ascii="Times New Roman" w:hAnsi="Times New Roman"/>
          <w:sz w:val="28"/>
          <w:szCs w:val="28"/>
        </w:rPr>
        <w:t xml:space="preserve"> </w:t>
      </w:r>
      <w:r w:rsidRPr="0061292F">
        <w:rPr>
          <w:rFonts w:ascii="Times New Roman" w:hAnsi="Times New Roman"/>
          <w:sz w:val="28"/>
          <w:szCs w:val="28"/>
        </w:rPr>
        <w:t>и (или) внутриквартирного газового оборудования.</w:t>
      </w:r>
    </w:p>
    <w:p w:rsidR="00A2378A" w:rsidRDefault="00A2378A" w:rsidP="00E23C21">
      <w:pPr>
        <w:spacing w:after="0" w:line="276" w:lineRule="auto"/>
        <w:ind w:firstLine="708"/>
        <w:jc w:val="both"/>
        <w:rPr>
          <w:rFonts w:ascii="Times New Roman" w:hAnsi="Times New Roman"/>
          <w:sz w:val="28"/>
          <w:szCs w:val="28"/>
        </w:rPr>
      </w:pPr>
      <w:r w:rsidRPr="007865F5">
        <w:rPr>
          <w:rFonts w:ascii="Times New Roman" w:hAnsi="Times New Roman"/>
          <w:sz w:val="28"/>
          <w:szCs w:val="28"/>
        </w:rPr>
        <w:t xml:space="preserve">Согласно пункту 3 Правил поставки газа </w:t>
      </w:r>
      <w:r>
        <w:rPr>
          <w:rFonts w:ascii="Times New Roman" w:hAnsi="Times New Roman"/>
          <w:sz w:val="28"/>
          <w:szCs w:val="28"/>
        </w:rPr>
        <w:t>№ 549</w:t>
      </w:r>
      <w:r w:rsidRPr="007865F5">
        <w:rPr>
          <w:rFonts w:ascii="Times New Roman" w:hAnsi="Times New Roman"/>
          <w:sz w:val="28"/>
          <w:szCs w:val="28"/>
        </w:rPr>
        <w:t xml:space="preserve"> абонентом может выступать как владелец жилого помещения (квартиры) в многоквартирном доме, </w:t>
      </w:r>
      <w:r w:rsidR="003F0D70">
        <w:rPr>
          <w:rFonts w:ascii="Times New Roman" w:hAnsi="Times New Roman"/>
          <w:sz w:val="28"/>
          <w:szCs w:val="28"/>
        </w:rPr>
        <w:br/>
      </w:r>
      <w:r w:rsidRPr="007865F5">
        <w:rPr>
          <w:rFonts w:ascii="Times New Roman" w:hAnsi="Times New Roman"/>
          <w:sz w:val="28"/>
          <w:szCs w:val="28"/>
        </w:rPr>
        <w:t xml:space="preserve">так и исполнитель коммунальной услуги газоснабжения (управляющая организация, ТСЖ, ЖСК, ЖК или иной специализированный кооператив). </w:t>
      </w:r>
    </w:p>
    <w:p w:rsidR="00A2378A" w:rsidRPr="007865F5" w:rsidRDefault="00A2378A" w:rsidP="00E23C21">
      <w:pPr>
        <w:spacing w:after="0" w:line="276" w:lineRule="auto"/>
        <w:ind w:firstLine="708"/>
        <w:jc w:val="both"/>
        <w:rPr>
          <w:rFonts w:ascii="Times New Roman" w:hAnsi="Times New Roman"/>
          <w:sz w:val="28"/>
          <w:szCs w:val="28"/>
        </w:rPr>
      </w:pPr>
      <w:r>
        <w:rPr>
          <w:rFonts w:ascii="Times New Roman" w:hAnsi="Times New Roman"/>
          <w:sz w:val="28"/>
          <w:szCs w:val="28"/>
        </w:rPr>
        <w:t>«</w:t>
      </w:r>
      <w:r w:rsidRPr="007865F5">
        <w:rPr>
          <w:rFonts w:ascii="Times New Roman" w:hAnsi="Times New Roman"/>
          <w:sz w:val="28"/>
          <w:szCs w:val="28"/>
        </w:rPr>
        <w:t>Внутридомовое газовое оборудование</w:t>
      </w:r>
      <w:r>
        <w:rPr>
          <w:rFonts w:ascii="Times New Roman" w:hAnsi="Times New Roman"/>
          <w:sz w:val="28"/>
          <w:szCs w:val="28"/>
        </w:rPr>
        <w:t>»</w:t>
      </w:r>
      <w:r w:rsidRPr="007865F5">
        <w:rPr>
          <w:rFonts w:ascii="Times New Roman" w:hAnsi="Times New Roman"/>
          <w:sz w:val="28"/>
          <w:szCs w:val="28"/>
        </w:rPr>
        <w:t xml:space="preserve"> - газопроводы многоквартирного дома</w:t>
      </w:r>
      <w:r>
        <w:rPr>
          <w:rFonts w:ascii="Times New Roman" w:hAnsi="Times New Roman"/>
          <w:sz w:val="28"/>
          <w:szCs w:val="28"/>
        </w:rPr>
        <w:t xml:space="preserve">, </w:t>
      </w:r>
      <w:r w:rsidRPr="00F77272">
        <w:rPr>
          <w:rFonts w:ascii="Times New Roman" w:hAnsi="Times New Roman"/>
          <w:sz w:val="28"/>
          <w:szCs w:val="28"/>
        </w:rPr>
        <w:t>являющиеся общим имуществом собственников помещений</w:t>
      </w:r>
      <w:r>
        <w:rPr>
          <w:rFonts w:ascii="Times New Roman" w:hAnsi="Times New Roman"/>
          <w:sz w:val="28"/>
          <w:szCs w:val="28"/>
        </w:rPr>
        <w:t>,</w:t>
      </w:r>
      <w:r w:rsidRPr="007865F5">
        <w:rPr>
          <w:rFonts w:ascii="Times New Roman" w:hAnsi="Times New Roman"/>
          <w:sz w:val="28"/>
          <w:szCs w:val="28"/>
        </w:rPr>
        <w:t xml:space="preserve"> </w:t>
      </w:r>
      <w:r w:rsidRPr="00F77272">
        <w:rPr>
          <w:rFonts w:ascii="Times New Roman" w:hAnsi="Times New Roman"/>
          <w:sz w:val="28"/>
          <w:szCs w:val="28"/>
        </w:rPr>
        <w:t xml:space="preserve">проложенные от источника газа (при использовании сжиженного углеводородного газа) </w:t>
      </w:r>
      <w:r>
        <w:rPr>
          <w:rFonts w:ascii="Times New Roman" w:hAnsi="Times New Roman"/>
          <w:sz w:val="28"/>
          <w:szCs w:val="28"/>
        </w:rPr>
        <w:br/>
      </w:r>
      <w:r w:rsidRPr="00F77272">
        <w:rPr>
          <w:rFonts w:ascii="Times New Roman" w:hAnsi="Times New Roman"/>
          <w:sz w:val="28"/>
          <w:szCs w:val="28"/>
        </w:rPr>
        <w:t xml:space="preserve">или места присоединения указанных газопроводов к сети газораспределения </w:t>
      </w:r>
      <w:r>
        <w:rPr>
          <w:rFonts w:ascii="Times New Roman" w:hAnsi="Times New Roman"/>
          <w:sz w:val="28"/>
          <w:szCs w:val="28"/>
        </w:rPr>
        <w:br/>
      </w:r>
      <w:r w:rsidRPr="00F77272">
        <w:rPr>
          <w:rFonts w:ascii="Times New Roman" w:hAnsi="Times New Roman"/>
          <w:sz w:val="28"/>
          <w:szCs w:val="28"/>
        </w:rPr>
        <w:t>до запорной арматуры (крана) включительно, расположенной на ответвлениях (</w:t>
      </w:r>
      <w:proofErr w:type="spellStart"/>
      <w:r w:rsidRPr="00F77272">
        <w:rPr>
          <w:rFonts w:ascii="Times New Roman" w:hAnsi="Times New Roman"/>
          <w:sz w:val="28"/>
          <w:szCs w:val="28"/>
        </w:rPr>
        <w:t>опусках</w:t>
      </w:r>
      <w:proofErr w:type="spellEnd"/>
      <w:r w:rsidRPr="00F77272">
        <w:rPr>
          <w:rFonts w:ascii="Times New Roman" w:hAnsi="Times New Roman"/>
          <w:sz w:val="28"/>
          <w:szCs w:val="28"/>
        </w:rPr>
        <w:t xml:space="preserve">) к внутриквартирному газовому оборудованию, резервуарные </w:t>
      </w:r>
      <w:r>
        <w:rPr>
          <w:rFonts w:ascii="Times New Roman" w:hAnsi="Times New Roman"/>
          <w:sz w:val="28"/>
          <w:szCs w:val="28"/>
        </w:rPr>
        <w:br/>
      </w:r>
      <w:r w:rsidRPr="00F77272">
        <w:rPr>
          <w:rFonts w:ascii="Times New Roman" w:hAnsi="Times New Roman"/>
          <w:sz w:val="28"/>
          <w:szCs w:val="28"/>
        </w:rPr>
        <w:t xml:space="preserve">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w:t>
      </w:r>
      <w:r>
        <w:rPr>
          <w:rFonts w:ascii="Times New Roman" w:hAnsi="Times New Roman"/>
          <w:sz w:val="28"/>
          <w:szCs w:val="28"/>
        </w:rPr>
        <w:br/>
      </w:r>
      <w:r w:rsidRPr="00F77272">
        <w:rPr>
          <w:rFonts w:ascii="Times New Roman" w:hAnsi="Times New Roman"/>
          <w:sz w:val="28"/>
          <w:szCs w:val="28"/>
        </w:rPr>
        <w:t>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r w:rsidRPr="007865F5">
        <w:rPr>
          <w:rFonts w:ascii="Times New Roman" w:hAnsi="Times New Roman"/>
          <w:sz w:val="28"/>
          <w:szCs w:val="28"/>
        </w:rPr>
        <w:t xml:space="preserve"> (пункт 3 Правил поставки газа </w:t>
      </w:r>
      <w:r>
        <w:rPr>
          <w:rFonts w:ascii="Times New Roman" w:hAnsi="Times New Roman"/>
          <w:sz w:val="28"/>
          <w:szCs w:val="28"/>
        </w:rPr>
        <w:br/>
        <w:t>№ 549</w:t>
      </w:r>
      <w:r w:rsidRPr="007865F5">
        <w:rPr>
          <w:rFonts w:ascii="Times New Roman" w:hAnsi="Times New Roman"/>
          <w:sz w:val="28"/>
          <w:szCs w:val="28"/>
        </w:rPr>
        <w:t xml:space="preserve">). </w:t>
      </w:r>
    </w:p>
    <w:p w:rsidR="00A2378A" w:rsidRPr="007865F5" w:rsidRDefault="00A2378A" w:rsidP="00D62C7F">
      <w:pPr>
        <w:spacing w:after="0" w:line="276" w:lineRule="auto"/>
        <w:ind w:firstLine="720"/>
        <w:jc w:val="both"/>
        <w:rPr>
          <w:rFonts w:ascii="Times New Roman" w:hAnsi="Times New Roman"/>
          <w:sz w:val="28"/>
          <w:szCs w:val="28"/>
          <w:lang w:eastAsia="ru-RU"/>
        </w:rPr>
      </w:pPr>
      <w:r w:rsidRPr="00D62C7F">
        <w:rPr>
          <w:rFonts w:ascii="Times New Roman" w:hAnsi="Times New Roman"/>
          <w:sz w:val="28"/>
          <w:szCs w:val="28"/>
        </w:rPr>
        <w:t xml:space="preserve">В силу пункта 5 Правил содержания общего имущества в многоквартирном доме и правил изменения размера платы за содержание жилого помещения </w:t>
      </w:r>
      <w:r>
        <w:rPr>
          <w:rFonts w:ascii="Times New Roman" w:hAnsi="Times New Roman"/>
          <w:sz w:val="28"/>
          <w:szCs w:val="28"/>
        </w:rPr>
        <w:br/>
      </w:r>
      <w:r w:rsidRPr="00D62C7F">
        <w:rPr>
          <w:rFonts w:ascii="Times New Roman" w:hAnsi="Times New Roman"/>
          <w:sz w:val="28"/>
          <w:szCs w:val="28"/>
        </w:rPr>
        <w:t xml:space="preserve">в случае оказания услуг и выполнения работ по управлению, содержанию </w:t>
      </w:r>
      <w:r>
        <w:rPr>
          <w:rFonts w:ascii="Times New Roman" w:hAnsi="Times New Roman"/>
          <w:sz w:val="28"/>
          <w:szCs w:val="28"/>
        </w:rPr>
        <w:br/>
      </w:r>
      <w:r w:rsidRPr="00D62C7F">
        <w:rPr>
          <w:rFonts w:ascii="Times New Roman" w:hAnsi="Times New Roman"/>
          <w:sz w:val="28"/>
          <w:szCs w:val="28"/>
        </w:rPr>
        <w:t xml:space="preserve">и ремонту общего имущества в многоквартирном доме ненадлежащего качества </w:t>
      </w:r>
      <w:r>
        <w:rPr>
          <w:rFonts w:ascii="Times New Roman" w:hAnsi="Times New Roman"/>
          <w:sz w:val="28"/>
          <w:szCs w:val="28"/>
        </w:rPr>
        <w:br/>
      </w:r>
      <w:r w:rsidRPr="00D62C7F">
        <w:rPr>
          <w:rFonts w:ascii="Times New Roman" w:hAnsi="Times New Roman"/>
          <w:sz w:val="28"/>
          <w:szCs w:val="28"/>
        </w:rPr>
        <w:t xml:space="preserve">и (или) с перерывами, превышающими установленную продолжительность, утвержденных постановлением Правительства Российской Федерации </w:t>
      </w:r>
      <w:r>
        <w:rPr>
          <w:rFonts w:ascii="Times New Roman" w:hAnsi="Times New Roman"/>
          <w:sz w:val="28"/>
          <w:szCs w:val="28"/>
        </w:rPr>
        <w:br/>
      </w:r>
      <w:r w:rsidRPr="00D62C7F">
        <w:rPr>
          <w:rFonts w:ascii="Times New Roman" w:hAnsi="Times New Roman"/>
          <w:sz w:val="28"/>
          <w:szCs w:val="28"/>
        </w:rPr>
        <w:t xml:space="preserve">от </w:t>
      </w:r>
      <w:r w:rsidRPr="00D62C7F">
        <w:rPr>
          <w:rFonts w:ascii="Times New Roman" w:hAnsi="Times New Roman"/>
          <w:sz w:val="28"/>
          <w:szCs w:val="28"/>
          <w:lang w:eastAsia="ru-RU"/>
        </w:rPr>
        <w:t xml:space="preserve">13.08.2006 </w:t>
      </w:r>
      <w:r>
        <w:rPr>
          <w:rFonts w:ascii="Times New Roman" w:hAnsi="Times New Roman"/>
          <w:sz w:val="28"/>
          <w:szCs w:val="28"/>
          <w:lang w:eastAsia="ru-RU"/>
        </w:rPr>
        <w:t>№</w:t>
      </w:r>
      <w:r w:rsidRPr="00D62C7F">
        <w:rPr>
          <w:rFonts w:ascii="Times New Roman" w:hAnsi="Times New Roman"/>
          <w:sz w:val="28"/>
          <w:szCs w:val="28"/>
          <w:lang w:eastAsia="ru-RU"/>
        </w:rPr>
        <w:t xml:space="preserve"> 491 (далее – Правила № 491) </w:t>
      </w:r>
      <w:r w:rsidRPr="00353E53">
        <w:rPr>
          <w:rFonts w:ascii="Times New Roman" w:hAnsi="Times New Roman"/>
          <w:sz w:val="28"/>
          <w:szCs w:val="28"/>
        </w:rPr>
        <w:t>газ</w:t>
      </w:r>
      <w:r>
        <w:rPr>
          <w:rFonts w:ascii="Times New Roman" w:hAnsi="Times New Roman"/>
          <w:sz w:val="28"/>
          <w:szCs w:val="28"/>
        </w:rPr>
        <w:t xml:space="preserve">опроводы многоквартирного дома </w:t>
      </w:r>
      <w:r w:rsidRPr="00353E53">
        <w:rPr>
          <w:rFonts w:ascii="Times New Roman" w:hAnsi="Times New Roman"/>
          <w:sz w:val="28"/>
          <w:szCs w:val="28"/>
        </w:rPr>
        <w:t>до первых запорно-регулировочных кранов на отводах внутриквартирной разводки от стояков относятся к внутридомовой инженерной системе газоснабжения и являются частью общего имущества собственников помещений</w:t>
      </w:r>
      <w:r w:rsidRPr="00353E53">
        <w:rPr>
          <w:rFonts w:ascii="Times New Roman" w:hAnsi="Times New Roman"/>
          <w:sz w:val="28"/>
          <w:szCs w:val="28"/>
        </w:rPr>
        <w:br/>
        <w:t xml:space="preserve"> в многоквартирном доме.</w:t>
      </w:r>
    </w:p>
    <w:p w:rsidR="00A2378A" w:rsidRDefault="00A2378A" w:rsidP="00861917">
      <w:pPr>
        <w:spacing w:after="0" w:line="276" w:lineRule="auto"/>
        <w:ind w:firstLine="567"/>
        <w:jc w:val="both"/>
        <w:rPr>
          <w:rFonts w:ascii="Times New Roman" w:hAnsi="Times New Roman"/>
          <w:sz w:val="28"/>
          <w:szCs w:val="28"/>
        </w:rPr>
      </w:pPr>
      <w:r w:rsidRPr="007865F5">
        <w:rPr>
          <w:rFonts w:ascii="Times New Roman" w:hAnsi="Times New Roman"/>
          <w:sz w:val="28"/>
          <w:szCs w:val="28"/>
        </w:rPr>
        <w:t xml:space="preserve">В соответствии с пунктом 1 статьи 39 </w:t>
      </w:r>
      <w:r>
        <w:rPr>
          <w:rFonts w:ascii="Times New Roman" w:hAnsi="Times New Roman"/>
          <w:sz w:val="28"/>
          <w:szCs w:val="28"/>
        </w:rPr>
        <w:t>ЖК Российской Федерации</w:t>
      </w:r>
      <w:r w:rsidRPr="007865F5">
        <w:rPr>
          <w:rFonts w:ascii="Times New Roman" w:hAnsi="Times New Roman"/>
          <w:sz w:val="28"/>
          <w:szCs w:val="28"/>
        </w:rPr>
        <w:t xml:space="preserve"> собственники помещений в многоквартирном доме несут бремя расходов </w:t>
      </w:r>
      <w:r>
        <w:rPr>
          <w:rFonts w:ascii="Times New Roman" w:hAnsi="Times New Roman"/>
          <w:sz w:val="28"/>
          <w:szCs w:val="28"/>
        </w:rPr>
        <w:br/>
      </w:r>
      <w:r w:rsidRPr="007865F5">
        <w:rPr>
          <w:rFonts w:ascii="Times New Roman" w:hAnsi="Times New Roman"/>
          <w:sz w:val="28"/>
          <w:szCs w:val="28"/>
        </w:rPr>
        <w:t xml:space="preserve">на содержание общего имущества в многоквартирном доме. </w:t>
      </w:r>
    </w:p>
    <w:p w:rsidR="00A2378A" w:rsidRPr="007865F5" w:rsidRDefault="00A2378A" w:rsidP="00861917">
      <w:pPr>
        <w:spacing w:after="0" w:line="276" w:lineRule="auto"/>
        <w:ind w:firstLine="567"/>
        <w:jc w:val="both"/>
        <w:rPr>
          <w:rFonts w:ascii="Times New Roman" w:hAnsi="Times New Roman"/>
          <w:sz w:val="28"/>
          <w:szCs w:val="28"/>
        </w:rPr>
      </w:pPr>
      <w:r w:rsidRPr="007865F5">
        <w:rPr>
          <w:rFonts w:ascii="Times New Roman" w:hAnsi="Times New Roman"/>
          <w:sz w:val="28"/>
          <w:szCs w:val="28"/>
        </w:rPr>
        <w:t xml:space="preserve">Согласно статье 154 </w:t>
      </w:r>
      <w:r>
        <w:rPr>
          <w:rFonts w:ascii="Times New Roman" w:hAnsi="Times New Roman"/>
          <w:sz w:val="28"/>
          <w:szCs w:val="28"/>
        </w:rPr>
        <w:t>ЖК Российской Федерации</w:t>
      </w:r>
      <w:r w:rsidRPr="007865F5">
        <w:rPr>
          <w:rFonts w:ascii="Times New Roman" w:hAnsi="Times New Roman"/>
          <w:sz w:val="28"/>
          <w:szCs w:val="28"/>
        </w:rPr>
        <w:t xml:space="preserve"> плата за содержание общего имущества является составной частью платы за жилое помещение.</w:t>
      </w:r>
    </w:p>
    <w:p w:rsidR="00A2378A" w:rsidRDefault="00A2378A" w:rsidP="00861917">
      <w:pPr>
        <w:spacing w:after="0" w:line="276" w:lineRule="auto"/>
        <w:ind w:firstLine="567"/>
        <w:jc w:val="both"/>
        <w:rPr>
          <w:rFonts w:ascii="Times New Roman" w:hAnsi="Times New Roman"/>
          <w:sz w:val="28"/>
          <w:szCs w:val="28"/>
        </w:rPr>
      </w:pPr>
      <w:r w:rsidRPr="007865F5">
        <w:rPr>
          <w:rFonts w:ascii="Times New Roman" w:hAnsi="Times New Roman"/>
          <w:sz w:val="28"/>
          <w:szCs w:val="28"/>
        </w:rPr>
        <w:t xml:space="preserve">Статьей 155 </w:t>
      </w:r>
      <w:r>
        <w:rPr>
          <w:rFonts w:ascii="Times New Roman" w:hAnsi="Times New Roman"/>
          <w:sz w:val="28"/>
          <w:szCs w:val="28"/>
        </w:rPr>
        <w:t>ЖК Российской Федерации</w:t>
      </w:r>
      <w:r w:rsidRPr="007865F5">
        <w:rPr>
          <w:rFonts w:ascii="Times New Roman" w:hAnsi="Times New Roman"/>
          <w:sz w:val="28"/>
          <w:szCs w:val="28"/>
        </w:rPr>
        <w:t xml:space="preserve"> определено, что плата за жилое помещение в зависимости от выбранного собственниками жилых помещений способа управления многоквартирным домом вносится управляющей организаци</w:t>
      </w:r>
      <w:r>
        <w:rPr>
          <w:rFonts w:ascii="Times New Roman" w:hAnsi="Times New Roman"/>
          <w:sz w:val="28"/>
          <w:szCs w:val="28"/>
        </w:rPr>
        <w:t>ей</w:t>
      </w:r>
      <w:r w:rsidRPr="007865F5">
        <w:rPr>
          <w:rFonts w:ascii="Times New Roman" w:hAnsi="Times New Roman"/>
          <w:sz w:val="28"/>
          <w:szCs w:val="28"/>
        </w:rPr>
        <w:t xml:space="preserve">, </w:t>
      </w:r>
      <w:r>
        <w:rPr>
          <w:rFonts w:ascii="Times New Roman" w:hAnsi="Times New Roman"/>
          <w:sz w:val="28"/>
          <w:szCs w:val="28"/>
        </w:rPr>
        <w:t>товариществами собственников жилья (</w:t>
      </w:r>
      <w:r w:rsidRPr="007865F5">
        <w:rPr>
          <w:rFonts w:ascii="Times New Roman" w:hAnsi="Times New Roman"/>
          <w:sz w:val="28"/>
          <w:szCs w:val="28"/>
        </w:rPr>
        <w:t>ТСЖ</w:t>
      </w:r>
      <w:r>
        <w:rPr>
          <w:rFonts w:ascii="Times New Roman" w:hAnsi="Times New Roman"/>
          <w:sz w:val="28"/>
          <w:szCs w:val="28"/>
        </w:rPr>
        <w:t>)</w:t>
      </w:r>
      <w:r w:rsidRPr="007865F5">
        <w:rPr>
          <w:rFonts w:ascii="Times New Roman" w:hAnsi="Times New Roman"/>
          <w:sz w:val="28"/>
          <w:szCs w:val="28"/>
        </w:rPr>
        <w:t xml:space="preserve">, </w:t>
      </w:r>
      <w:r>
        <w:rPr>
          <w:rFonts w:ascii="Times New Roman" w:hAnsi="Times New Roman"/>
          <w:sz w:val="28"/>
          <w:szCs w:val="28"/>
        </w:rPr>
        <w:t>жилищно-строительными кооперативами (</w:t>
      </w:r>
      <w:r w:rsidRPr="007865F5">
        <w:rPr>
          <w:rFonts w:ascii="Times New Roman" w:hAnsi="Times New Roman"/>
          <w:sz w:val="28"/>
          <w:szCs w:val="28"/>
        </w:rPr>
        <w:t>ЖСК</w:t>
      </w:r>
      <w:r>
        <w:rPr>
          <w:rFonts w:ascii="Times New Roman" w:hAnsi="Times New Roman"/>
          <w:sz w:val="28"/>
          <w:szCs w:val="28"/>
        </w:rPr>
        <w:t>)</w:t>
      </w:r>
      <w:r w:rsidRPr="007865F5">
        <w:rPr>
          <w:rFonts w:ascii="Times New Roman" w:hAnsi="Times New Roman"/>
          <w:sz w:val="28"/>
          <w:szCs w:val="28"/>
        </w:rPr>
        <w:t xml:space="preserve">, </w:t>
      </w:r>
      <w:r>
        <w:rPr>
          <w:rFonts w:ascii="Times New Roman" w:hAnsi="Times New Roman"/>
          <w:sz w:val="28"/>
          <w:szCs w:val="28"/>
        </w:rPr>
        <w:t>жилищными кооперативами (</w:t>
      </w:r>
      <w:r w:rsidRPr="007865F5">
        <w:rPr>
          <w:rFonts w:ascii="Times New Roman" w:hAnsi="Times New Roman"/>
          <w:sz w:val="28"/>
          <w:szCs w:val="28"/>
        </w:rPr>
        <w:t>ЖК</w:t>
      </w:r>
      <w:r>
        <w:rPr>
          <w:rFonts w:ascii="Times New Roman" w:hAnsi="Times New Roman"/>
          <w:sz w:val="28"/>
          <w:szCs w:val="28"/>
        </w:rPr>
        <w:t>)</w:t>
      </w:r>
      <w:r w:rsidRPr="007865F5">
        <w:rPr>
          <w:rFonts w:ascii="Times New Roman" w:hAnsi="Times New Roman"/>
          <w:sz w:val="28"/>
          <w:szCs w:val="28"/>
        </w:rPr>
        <w:t xml:space="preserve"> или ино</w:t>
      </w:r>
      <w:r>
        <w:rPr>
          <w:rFonts w:ascii="Times New Roman" w:hAnsi="Times New Roman"/>
          <w:sz w:val="28"/>
          <w:szCs w:val="28"/>
        </w:rPr>
        <w:t>м</w:t>
      </w:r>
      <w:r w:rsidRPr="007865F5">
        <w:rPr>
          <w:rFonts w:ascii="Times New Roman" w:hAnsi="Times New Roman"/>
          <w:sz w:val="28"/>
          <w:szCs w:val="28"/>
        </w:rPr>
        <w:t xml:space="preserve"> специализированны</w:t>
      </w:r>
      <w:r>
        <w:rPr>
          <w:rFonts w:ascii="Times New Roman" w:hAnsi="Times New Roman"/>
          <w:sz w:val="28"/>
          <w:szCs w:val="28"/>
        </w:rPr>
        <w:t>м</w:t>
      </w:r>
      <w:r w:rsidRPr="007865F5">
        <w:rPr>
          <w:rFonts w:ascii="Times New Roman" w:hAnsi="Times New Roman"/>
          <w:sz w:val="28"/>
          <w:szCs w:val="28"/>
        </w:rPr>
        <w:t xml:space="preserve"> кооператив</w:t>
      </w:r>
      <w:r>
        <w:rPr>
          <w:rFonts w:ascii="Times New Roman" w:hAnsi="Times New Roman"/>
          <w:sz w:val="28"/>
          <w:szCs w:val="28"/>
        </w:rPr>
        <w:t>ом</w:t>
      </w:r>
      <w:r w:rsidRPr="007865F5">
        <w:rPr>
          <w:rFonts w:ascii="Times New Roman" w:hAnsi="Times New Roman"/>
          <w:sz w:val="28"/>
          <w:szCs w:val="28"/>
        </w:rPr>
        <w:t xml:space="preserve">, на которых в силу статей </w:t>
      </w:r>
      <w:r>
        <w:rPr>
          <w:rFonts w:ascii="Times New Roman" w:hAnsi="Times New Roman"/>
          <w:sz w:val="28"/>
          <w:szCs w:val="28"/>
        </w:rPr>
        <w:br/>
      </w:r>
      <w:r w:rsidRPr="007865F5">
        <w:rPr>
          <w:rFonts w:ascii="Times New Roman" w:hAnsi="Times New Roman"/>
          <w:sz w:val="28"/>
          <w:szCs w:val="28"/>
        </w:rPr>
        <w:t xml:space="preserve">138 и 161 </w:t>
      </w:r>
      <w:r>
        <w:rPr>
          <w:rFonts w:ascii="Times New Roman" w:hAnsi="Times New Roman"/>
          <w:sz w:val="28"/>
          <w:szCs w:val="28"/>
        </w:rPr>
        <w:t>ЖК Российской Федерации</w:t>
      </w:r>
      <w:r w:rsidRPr="007865F5">
        <w:rPr>
          <w:rFonts w:ascii="Times New Roman" w:hAnsi="Times New Roman"/>
          <w:sz w:val="28"/>
          <w:szCs w:val="28"/>
        </w:rPr>
        <w:t xml:space="preserve"> лежит обязанность по обеспечению надлежащего содержания общего имущества собственников помещений многоквартирного дома. </w:t>
      </w:r>
    </w:p>
    <w:p w:rsidR="00A2378A" w:rsidRDefault="00A2378A" w:rsidP="00654B00">
      <w:pPr>
        <w:spacing w:after="0" w:line="276" w:lineRule="auto"/>
        <w:ind w:firstLine="567"/>
        <w:jc w:val="both"/>
        <w:rPr>
          <w:rFonts w:ascii="Times New Roman" w:hAnsi="Times New Roman"/>
          <w:sz w:val="28"/>
          <w:szCs w:val="28"/>
        </w:rPr>
      </w:pPr>
      <w:r>
        <w:rPr>
          <w:rFonts w:ascii="Times New Roman" w:hAnsi="Times New Roman"/>
          <w:sz w:val="28"/>
          <w:szCs w:val="28"/>
        </w:rPr>
        <w:t>Под «</w:t>
      </w:r>
      <w:r w:rsidRPr="00654B00">
        <w:rPr>
          <w:rFonts w:ascii="Times New Roman" w:hAnsi="Times New Roman"/>
          <w:sz w:val="28"/>
          <w:szCs w:val="28"/>
        </w:rPr>
        <w:t>внутриквартирн</w:t>
      </w:r>
      <w:r>
        <w:rPr>
          <w:rFonts w:ascii="Times New Roman" w:hAnsi="Times New Roman"/>
          <w:sz w:val="28"/>
          <w:szCs w:val="28"/>
        </w:rPr>
        <w:t>ым газовым оборудованием» понимаются</w:t>
      </w:r>
      <w:r w:rsidRPr="00654B00">
        <w:rPr>
          <w:rFonts w:ascii="Times New Roman" w:hAnsi="Times New Roman"/>
          <w:sz w:val="28"/>
          <w:szCs w:val="28"/>
        </w:rPr>
        <w:t xml:space="preserve"> газопроводы многоквартирного дома, проложенные от запорной арматуры (крана) включительно, расположенной на ответвлениях (</w:t>
      </w:r>
      <w:proofErr w:type="spellStart"/>
      <w:r w:rsidRPr="00654B00">
        <w:rPr>
          <w:rFonts w:ascii="Times New Roman" w:hAnsi="Times New Roman"/>
          <w:sz w:val="28"/>
          <w:szCs w:val="28"/>
        </w:rPr>
        <w:t>опусках</w:t>
      </w:r>
      <w:proofErr w:type="spellEnd"/>
      <w:r w:rsidRPr="00654B00">
        <w:rPr>
          <w:rFonts w:ascii="Times New Roman" w:hAnsi="Times New Roman"/>
          <w:sz w:val="28"/>
          <w:szCs w:val="28"/>
        </w:rPr>
        <w:t xml:space="preserve">)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w:t>
      </w:r>
      <w:r>
        <w:rPr>
          <w:rFonts w:ascii="Times New Roman" w:hAnsi="Times New Roman"/>
          <w:sz w:val="28"/>
          <w:szCs w:val="28"/>
        </w:rPr>
        <w:br/>
      </w:r>
      <w:r w:rsidRPr="00654B00">
        <w:rPr>
          <w:rFonts w:ascii="Times New Roman" w:hAnsi="Times New Roman"/>
          <w:sz w:val="28"/>
          <w:szCs w:val="28"/>
        </w:rPr>
        <w:t xml:space="preserve">и технические устройства на газопроводах, в том числе регулирующая </w:t>
      </w:r>
      <w:r>
        <w:rPr>
          <w:rFonts w:ascii="Times New Roman" w:hAnsi="Times New Roman"/>
          <w:sz w:val="28"/>
          <w:szCs w:val="28"/>
        </w:rPr>
        <w:br/>
      </w:r>
      <w:r w:rsidRPr="00654B00">
        <w:rPr>
          <w:rFonts w:ascii="Times New Roman" w:hAnsi="Times New Roman"/>
          <w:sz w:val="28"/>
          <w:szCs w:val="28"/>
        </w:rPr>
        <w:t>и предохранительная арматура, системы контроля загазованности помещений, индивидуальный или общий (квартирный) прибор учета газа</w:t>
      </w:r>
      <w:r>
        <w:rPr>
          <w:rFonts w:ascii="Times New Roman" w:hAnsi="Times New Roman"/>
          <w:sz w:val="28"/>
          <w:szCs w:val="28"/>
        </w:rPr>
        <w:t xml:space="preserve"> (п. 3 Правил поставки газа № 549).</w:t>
      </w:r>
    </w:p>
    <w:p w:rsidR="00A2378A" w:rsidRPr="005A63E7" w:rsidRDefault="00A2378A" w:rsidP="005A63E7">
      <w:pPr>
        <w:spacing w:after="0" w:line="276" w:lineRule="auto"/>
        <w:ind w:firstLine="540"/>
        <w:jc w:val="both"/>
        <w:rPr>
          <w:rFonts w:ascii="Times New Roman" w:hAnsi="Times New Roman"/>
          <w:sz w:val="28"/>
          <w:szCs w:val="28"/>
          <w:lang w:eastAsia="ru-RU"/>
        </w:rPr>
      </w:pPr>
      <w:r w:rsidRPr="005A63E7">
        <w:rPr>
          <w:rFonts w:ascii="Times New Roman" w:hAnsi="Times New Roman"/>
          <w:sz w:val="28"/>
          <w:szCs w:val="28"/>
        </w:rPr>
        <w:t xml:space="preserve">Необходимо отметить, что техническое обслуживание и ремонт ВДГО </w:t>
      </w:r>
      <w:r w:rsidRPr="005A63E7">
        <w:rPr>
          <w:rFonts w:ascii="Times New Roman" w:hAnsi="Times New Roman"/>
          <w:sz w:val="28"/>
          <w:szCs w:val="28"/>
        </w:rPr>
        <w:br/>
        <w:t xml:space="preserve">и ВКГО осуществляется специализированной организацией на основании договора, который может быть заключен управляющей организацией </w:t>
      </w:r>
      <w:r>
        <w:rPr>
          <w:rFonts w:ascii="Times New Roman" w:hAnsi="Times New Roman"/>
          <w:sz w:val="28"/>
          <w:szCs w:val="28"/>
        </w:rPr>
        <w:br/>
      </w:r>
      <w:r w:rsidRPr="005A63E7">
        <w:rPr>
          <w:rFonts w:ascii="Times New Roman" w:hAnsi="Times New Roman"/>
          <w:sz w:val="28"/>
          <w:szCs w:val="28"/>
        </w:rPr>
        <w:t xml:space="preserve">на основании принятого собственниками помещений многоквартирного дома такого решения (пункт 16, подпункт «в» пункта 17 Правил </w:t>
      </w:r>
      <w:r w:rsidRPr="005A63E7">
        <w:rPr>
          <w:rFonts w:ascii="Times New Roman" w:hAnsi="Times New Roman"/>
          <w:sz w:val="28"/>
          <w:szCs w:val="28"/>
          <w:lang w:eastAsia="ru-RU"/>
        </w:rPr>
        <w:t xml:space="preserve">пользования газом </w:t>
      </w:r>
      <w:r>
        <w:rPr>
          <w:rFonts w:ascii="Times New Roman" w:hAnsi="Times New Roman"/>
          <w:sz w:val="28"/>
          <w:szCs w:val="28"/>
          <w:lang w:eastAsia="ru-RU"/>
        </w:rPr>
        <w:br/>
      </w:r>
      <w:r w:rsidRPr="005A63E7">
        <w:rPr>
          <w:rFonts w:ascii="Times New Roman" w:hAnsi="Times New Roman"/>
          <w:sz w:val="28"/>
          <w:szCs w:val="28"/>
          <w:lang w:eastAsia="ru-RU"/>
        </w:rPr>
        <w:t xml:space="preserve">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 «О мерах </w:t>
      </w:r>
      <w:r>
        <w:rPr>
          <w:rFonts w:ascii="Times New Roman" w:hAnsi="Times New Roman"/>
          <w:sz w:val="28"/>
          <w:szCs w:val="28"/>
          <w:lang w:eastAsia="ru-RU"/>
        </w:rPr>
        <w:br/>
      </w:r>
      <w:r w:rsidRPr="005A63E7">
        <w:rPr>
          <w:rFonts w:ascii="Times New Roman" w:hAnsi="Times New Roman"/>
          <w:sz w:val="28"/>
          <w:szCs w:val="28"/>
          <w:lang w:eastAsia="ru-RU"/>
        </w:rPr>
        <w:t>по обеспечению безопасности при использовании и содержании внутридомового и внутриквартирного газового оборудования» (далее – Правила № 410).</w:t>
      </w:r>
    </w:p>
    <w:p w:rsidR="00A2378A" w:rsidRDefault="00A2378A" w:rsidP="005A63E7">
      <w:pPr>
        <w:spacing w:after="0" w:line="276" w:lineRule="auto"/>
        <w:ind w:firstLine="540"/>
        <w:jc w:val="both"/>
        <w:rPr>
          <w:rFonts w:ascii="Times New Roman" w:hAnsi="Times New Roman"/>
          <w:sz w:val="28"/>
          <w:szCs w:val="28"/>
        </w:rPr>
      </w:pPr>
      <w:r w:rsidRPr="005A63E7">
        <w:rPr>
          <w:rFonts w:ascii="Times New Roman" w:hAnsi="Times New Roman"/>
          <w:sz w:val="28"/>
          <w:szCs w:val="28"/>
        </w:rPr>
        <w:t xml:space="preserve">Под «специализированной организацией» понимается организация, осуществляющая деятельность по техническому обслуживанию и ремонту внутридомового и (или) внутриквартирного газового оборудования, соответствующая требованиям, установленным Правилами № 410, направившая </w:t>
      </w:r>
      <w:r w:rsidRPr="005A63E7">
        <w:rPr>
          <w:rFonts w:ascii="Times New Roman" w:hAnsi="Times New Roman"/>
          <w:sz w:val="28"/>
          <w:szCs w:val="28"/>
        </w:rPr>
        <w:br/>
        <w:t>в уполномоченный</w:t>
      </w:r>
      <w:r w:rsidRPr="00654B00">
        <w:rPr>
          <w:rFonts w:ascii="Times New Roman" w:hAnsi="Times New Roman"/>
          <w:sz w:val="28"/>
          <w:szCs w:val="28"/>
        </w:rPr>
        <w:t xml:space="preserve"> орган государственного контроля (надзора) уведомление </w:t>
      </w:r>
      <w:r>
        <w:rPr>
          <w:rFonts w:ascii="Times New Roman" w:hAnsi="Times New Roman"/>
          <w:sz w:val="28"/>
          <w:szCs w:val="28"/>
        </w:rPr>
        <w:br/>
      </w:r>
      <w:r w:rsidRPr="00654B00">
        <w:rPr>
          <w:rFonts w:ascii="Times New Roman" w:hAnsi="Times New Roman"/>
          <w:sz w:val="28"/>
          <w:szCs w:val="28"/>
        </w:rPr>
        <w:t xml:space="preserve">о начале осуществления деятельности по техническому обслуживанию и ремонту </w:t>
      </w:r>
      <w:r>
        <w:rPr>
          <w:rFonts w:ascii="Times New Roman" w:hAnsi="Times New Roman"/>
          <w:sz w:val="28"/>
          <w:szCs w:val="28"/>
        </w:rPr>
        <w:t>ДВГО и ВКГО.</w:t>
      </w:r>
    </w:p>
    <w:p w:rsidR="00A2378A" w:rsidRDefault="00A2378A" w:rsidP="00BA37EA">
      <w:pPr>
        <w:spacing w:after="0" w:line="276" w:lineRule="auto"/>
        <w:ind w:firstLine="567"/>
        <w:jc w:val="both"/>
        <w:rPr>
          <w:rFonts w:ascii="Times New Roman" w:hAnsi="Times New Roman"/>
          <w:sz w:val="28"/>
          <w:szCs w:val="28"/>
        </w:rPr>
      </w:pPr>
      <w:r>
        <w:rPr>
          <w:rFonts w:ascii="Times New Roman" w:hAnsi="Times New Roman"/>
          <w:sz w:val="28"/>
          <w:szCs w:val="28"/>
        </w:rPr>
        <w:t>В соответствии со статьёй 9.23</w:t>
      </w:r>
      <w:r w:rsidRPr="002F591A">
        <w:rPr>
          <w:rFonts w:ascii="Times New Roman" w:hAnsi="Times New Roman"/>
          <w:sz w:val="28"/>
          <w:szCs w:val="28"/>
        </w:rPr>
        <w:t xml:space="preserve"> </w:t>
      </w:r>
      <w:r>
        <w:rPr>
          <w:rFonts w:ascii="Times New Roman" w:hAnsi="Times New Roman"/>
          <w:sz w:val="28"/>
          <w:szCs w:val="28"/>
        </w:rPr>
        <w:t xml:space="preserve">Кодекса Российской Федерации </w:t>
      </w:r>
      <w:r>
        <w:rPr>
          <w:rFonts w:ascii="Times New Roman" w:hAnsi="Times New Roman"/>
          <w:sz w:val="28"/>
          <w:szCs w:val="28"/>
        </w:rPr>
        <w:br/>
        <w:t>об административных правонарушениях</w:t>
      </w:r>
      <w:r w:rsidRPr="002F591A">
        <w:rPr>
          <w:rFonts w:ascii="Times New Roman" w:hAnsi="Times New Roman"/>
          <w:sz w:val="28"/>
          <w:szCs w:val="28"/>
        </w:rPr>
        <w:t xml:space="preserve"> Российской Федерации </w:t>
      </w:r>
      <w:r>
        <w:rPr>
          <w:rFonts w:ascii="Times New Roman" w:hAnsi="Times New Roman"/>
          <w:sz w:val="28"/>
          <w:szCs w:val="28"/>
        </w:rPr>
        <w:t>за н</w:t>
      </w:r>
      <w:r w:rsidRPr="002F591A">
        <w:rPr>
          <w:rFonts w:ascii="Times New Roman" w:hAnsi="Times New Roman"/>
          <w:sz w:val="28"/>
          <w:szCs w:val="28"/>
        </w:rPr>
        <w:t xml:space="preserve">арушение правил обеспечения безопасного использования и содержания </w:t>
      </w:r>
      <w:r>
        <w:rPr>
          <w:rFonts w:ascii="Times New Roman" w:hAnsi="Times New Roman"/>
          <w:sz w:val="28"/>
          <w:szCs w:val="28"/>
        </w:rPr>
        <w:t xml:space="preserve">ВДГО и ВКГО, </w:t>
      </w:r>
      <w:r>
        <w:rPr>
          <w:rFonts w:ascii="Times New Roman" w:hAnsi="Times New Roman"/>
          <w:sz w:val="28"/>
          <w:szCs w:val="28"/>
        </w:rPr>
        <w:br/>
        <w:t>а также за у</w:t>
      </w:r>
      <w:r w:rsidRPr="002F591A">
        <w:rPr>
          <w:rFonts w:ascii="Times New Roman" w:hAnsi="Times New Roman"/>
          <w:sz w:val="28"/>
          <w:szCs w:val="28"/>
        </w:rPr>
        <w:t xml:space="preserve">клонение от заключения договора о техническом обслуживании </w:t>
      </w:r>
      <w:r>
        <w:rPr>
          <w:rFonts w:ascii="Times New Roman" w:hAnsi="Times New Roman"/>
          <w:sz w:val="28"/>
          <w:szCs w:val="28"/>
        </w:rPr>
        <w:br/>
      </w:r>
      <w:r w:rsidRPr="002F591A">
        <w:rPr>
          <w:rFonts w:ascii="Times New Roman" w:hAnsi="Times New Roman"/>
          <w:sz w:val="28"/>
          <w:szCs w:val="28"/>
        </w:rPr>
        <w:t xml:space="preserve">и ремонте </w:t>
      </w:r>
      <w:r>
        <w:rPr>
          <w:rFonts w:ascii="Times New Roman" w:hAnsi="Times New Roman"/>
          <w:sz w:val="28"/>
          <w:szCs w:val="28"/>
        </w:rPr>
        <w:t xml:space="preserve">ВДГО и ВКГО предусмотрена административная ответственность </w:t>
      </w:r>
      <w:r>
        <w:rPr>
          <w:rFonts w:ascii="Times New Roman" w:hAnsi="Times New Roman"/>
          <w:sz w:val="28"/>
          <w:szCs w:val="28"/>
        </w:rPr>
        <w:br/>
        <w:t>как в отношении юридических лиц, так и в отношении граждан.</w:t>
      </w:r>
    </w:p>
    <w:sectPr w:rsidR="00A2378A" w:rsidSect="005149BE">
      <w:headerReference w:type="default" r:id="rId17"/>
      <w:pgSz w:w="11906" w:h="16838"/>
      <w:pgMar w:top="568" w:right="850" w:bottom="71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230" w:rsidRDefault="00477230" w:rsidP="009E7DCD">
      <w:pPr>
        <w:spacing w:after="0" w:line="240" w:lineRule="auto"/>
      </w:pPr>
      <w:r>
        <w:separator/>
      </w:r>
    </w:p>
  </w:endnote>
  <w:endnote w:type="continuationSeparator" w:id="0">
    <w:p w:rsidR="00477230" w:rsidRDefault="00477230" w:rsidP="009E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230" w:rsidRDefault="00477230" w:rsidP="009E7DCD">
      <w:pPr>
        <w:spacing w:after="0" w:line="240" w:lineRule="auto"/>
      </w:pPr>
      <w:r>
        <w:separator/>
      </w:r>
    </w:p>
  </w:footnote>
  <w:footnote w:type="continuationSeparator" w:id="0">
    <w:p w:rsidR="00477230" w:rsidRDefault="00477230" w:rsidP="009E7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A08" w:rsidRPr="009E7DCD" w:rsidRDefault="00BD5948">
    <w:pPr>
      <w:pStyle w:val="a3"/>
      <w:jc w:val="center"/>
      <w:rPr>
        <w:rFonts w:ascii="Times New Roman" w:hAnsi="Times New Roman"/>
        <w:sz w:val="24"/>
        <w:szCs w:val="24"/>
      </w:rPr>
    </w:pPr>
    <w:r w:rsidRPr="009E7DCD">
      <w:rPr>
        <w:rFonts w:ascii="Times New Roman" w:hAnsi="Times New Roman"/>
        <w:sz w:val="24"/>
        <w:szCs w:val="24"/>
      </w:rPr>
      <w:fldChar w:fldCharType="begin"/>
    </w:r>
    <w:r w:rsidR="005B5A08" w:rsidRPr="009E7DCD">
      <w:rPr>
        <w:rFonts w:ascii="Times New Roman" w:hAnsi="Times New Roman"/>
        <w:sz w:val="24"/>
        <w:szCs w:val="24"/>
      </w:rPr>
      <w:instrText>PAGE   \* MERGEFORMAT</w:instrText>
    </w:r>
    <w:r w:rsidRPr="009E7DCD">
      <w:rPr>
        <w:rFonts w:ascii="Times New Roman" w:hAnsi="Times New Roman"/>
        <w:sz w:val="24"/>
        <w:szCs w:val="24"/>
      </w:rPr>
      <w:fldChar w:fldCharType="separate"/>
    </w:r>
    <w:r w:rsidR="00400775">
      <w:rPr>
        <w:rFonts w:ascii="Times New Roman" w:hAnsi="Times New Roman"/>
        <w:noProof/>
        <w:sz w:val="24"/>
        <w:szCs w:val="24"/>
      </w:rPr>
      <w:t>17</w:t>
    </w:r>
    <w:r w:rsidRPr="009E7DCD">
      <w:rPr>
        <w:rFonts w:ascii="Times New Roman" w:hAnsi="Times New Roman"/>
        <w:sz w:val="24"/>
        <w:szCs w:val="24"/>
      </w:rPr>
      <w:fldChar w:fldCharType="end"/>
    </w:r>
  </w:p>
  <w:p w:rsidR="005B5A08" w:rsidRDefault="005B5A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2316E"/>
    <w:multiLevelType w:val="hybridMultilevel"/>
    <w:tmpl w:val="4FFCF6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42"/>
    <w:rsid w:val="00023ACC"/>
    <w:rsid w:val="00057769"/>
    <w:rsid w:val="000A225D"/>
    <w:rsid w:val="000A4B70"/>
    <w:rsid w:val="000D4757"/>
    <w:rsid w:val="000D6325"/>
    <w:rsid w:val="000E62D6"/>
    <w:rsid w:val="000F1712"/>
    <w:rsid w:val="00103779"/>
    <w:rsid w:val="001162AA"/>
    <w:rsid w:val="00181BAB"/>
    <w:rsid w:val="00194119"/>
    <w:rsid w:val="001A1BFA"/>
    <w:rsid w:val="0020194C"/>
    <w:rsid w:val="0021245D"/>
    <w:rsid w:val="00214547"/>
    <w:rsid w:val="0022439B"/>
    <w:rsid w:val="0022782E"/>
    <w:rsid w:val="002316DD"/>
    <w:rsid w:val="00233576"/>
    <w:rsid w:val="00255833"/>
    <w:rsid w:val="002568A5"/>
    <w:rsid w:val="00275E43"/>
    <w:rsid w:val="002A3FAC"/>
    <w:rsid w:val="002E49B5"/>
    <w:rsid w:val="002F591A"/>
    <w:rsid w:val="00306645"/>
    <w:rsid w:val="0030690F"/>
    <w:rsid w:val="00306993"/>
    <w:rsid w:val="0035164A"/>
    <w:rsid w:val="00353E53"/>
    <w:rsid w:val="00357EF1"/>
    <w:rsid w:val="003B4F84"/>
    <w:rsid w:val="003E0B1B"/>
    <w:rsid w:val="003E1288"/>
    <w:rsid w:val="003E2224"/>
    <w:rsid w:val="003E762B"/>
    <w:rsid w:val="003F0D70"/>
    <w:rsid w:val="003F6CD1"/>
    <w:rsid w:val="0040022A"/>
    <w:rsid w:val="00400775"/>
    <w:rsid w:val="0040186E"/>
    <w:rsid w:val="00404C42"/>
    <w:rsid w:val="004074B8"/>
    <w:rsid w:val="0041042E"/>
    <w:rsid w:val="00430C4E"/>
    <w:rsid w:val="004471C1"/>
    <w:rsid w:val="00450011"/>
    <w:rsid w:val="00454B6A"/>
    <w:rsid w:val="00477230"/>
    <w:rsid w:val="004A50F1"/>
    <w:rsid w:val="004A54C0"/>
    <w:rsid w:val="004C1972"/>
    <w:rsid w:val="004C7563"/>
    <w:rsid w:val="004D03FF"/>
    <w:rsid w:val="004D2A8A"/>
    <w:rsid w:val="005149BE"/>
    <w:rsid w:val="00523236"/>
    <w:rsid w:val="005430A3"/>
    <w:rsid w:val="0055093D"/>
    <w:rsid w:val="005575D4"/>
    <w:rsid w:val="005604E8"/>
    <w:rsid w:val="00573B46"/>
    <w:rsid w:val="0059033F"/>
    <w:rsid w:val="005A039D"/>
    <w:rsid w:val="005A63E7"/>
    <w:rsid w:val="005B5A08"/>
    <w:rsid w:val="005C2394"/>
    <w:rsid w:val="005D2CAB"/>
    <w:rsid w:val="005E416A"/>
    <w:rsid w:val="005F61DE"/>
    <w:rsid w:val="0061292F"/>
    <w:rsid w:val="00614F8C"/>
    <w:rsid w:val="006161F2"/>
    <w:rsid w:val="0063034D"/>
    <w:rsid w:val="00631C05"/>
    <w:rsid w:val="00654B00"/>
    <w:rsid w:val="00662983"/>
    <w:rsid w:val="0068214C"/>
    <w:rsid w:val="006857D0"/>
    <w:rsid w:val="006B567B"/>
    <w:rsid w:val="007007BD"/>
    <w:rsid w:val="00753FCC"/>
    <w:rsid w:val="007619F4"/>
    <w:rsid w:val="00767142"/>
    <w:rsid w:val="007865F5"/>
    <w:rsid w:val="007A1FF6"/>
    <w:rsid w:val="007E5954"/>
    <w:rsid w:val="007F1D60"/>
    <w:rsid w:val="007F272B"/>
    <w:rsid w:val="007F64F7"/>
    <w:rsid w:val="00806C28"/>
    <w:rsid w:val="00861917"/>
    <w:rsid w:val="00863614"/>
    <w:rsid w:val="00863F97"/>
    <w:rsid w:val="00873563"/>
    <w:rsid w:val="0088719E"/>
    <w:rsid w:val="008A4D08"/>
    <w:rsid w:val="008C1F4E"/>
    <w:rsid w:val="008C71AC"/>
    <w:rsid w:val="008C78A3"/>
    <w:rsid w:val="008E432E"/>
    <w:rsid w:val="009001B9"/>
    <w:rsid w:val="0091124B"/>
    <w:rsid w:val="00937369"/>
    <w:rsid w:val="00937462"/>
    <w:rsid w:val="00953174"/>
    <w:rsid w:val="00955262"/>
    <w:rsid w:val="00980E10"/>
    <w:rsid w:val="0098507E"/>
    <w:rsid w:val="009A3780"/>
    <w:rsid w:val="009B35CD"/>
    <w:rsid w:val="009D3F0F"/>
    <w:rsid w:val="009E7DCD"/>
    <w:rsid w:val="00A2378A"/>
    <w:rsid w:val="00A66D02"/>
    <w:rsid w:val="00A9622A"/>
    <w:rsid w:val="00AA1ED1"/>
    <w:rsid w:val="00AB3DAE"/>
    <w:rsid w:val="00AC28FC"/>
    <w:rsid w:val="00AE3F64"/>
    <w:rsid w:val="00B00DDE"/>
    <w:rsid w:val="00B055E3"/>
    <w:rsid w:val="00B14BB2"/>
    <w:rsid w:val="00B22688"/>
    <w:rsid w:val="00B32FE0"/>
    <w:rsid w:val="00B370C9"/>
    <w:rsid w:val="00B55DAD"/>
    <w:rsid w:val="00B57220"/>
    <w:rsid w:val="00B7497A"/>
    <w:rsid w:val="00B75F42"/>
    <w:rsid w:val="00B8191C"/>
    <w:rsid w:val="00BA2A3D"/>
    <w:rsid w:val="00BA37EA"/>
    <w:rsid w:val="00BB16AC"/>
    <w:rsid w:val="00BC6924"/>
    <w:rsid w:val="00BC7456"/>
    <w:rsid w:val="00BD5948"/>
    <w:rsid w:val="00BE3E2E"/>
    <w:rsid w:val="00BE3F2F"/>
    <w:rsid w:val="00C114ED"/>
    <w:rsid w:val="00C55A0D"/>
    <w:rsid w:val="00C61239"/>
    <w:rsid w:val="00C7755C"/>
    <w:rsid w:val="00CA26A7"/>
    <w:rsid w:val="00CA656F"/>
    <w:rsid w:val="00CC63BD"/>
    <w:rsid w:val="00CE018B"/>
    <w:rsid w:val="00CF7D14"/>
    <w:rsid w:val="00D470FC"/>
    <w:rsid w:val="00D62C7F"/>
    <w:rsid w:val="00D63ED9"/>
    <w:rsid w:val="00D82CC9"/>
    <w:rsid w:val="00D90745"/>
    <w:rsid w:val="00DE2563"/>
    <w:rsid w:val="00E05515"/>
    <w:rsid w:val="00E06485"/>
    <w:rsid w:val="00E10725"/>
    <w:rsid w:val="00E12477"/>
    <w:rsid w:val="00E2099C"/>
    <w:rsid w:val="00E23C21"/>
    <w:rsid w:val="00E275F2"/>
    <w:rsid w:val="00E31EB0"/>
    <w:rsid w:val="00E34DD8"/>
    <w:rsid w:val="00E36564"/>
    <w:rsid w:val="00E40E9D"/>
    <w:rsid w:val="00E529DF"/>
    <w:rsid w:val="00E54437"/>
    <w:rsid w:val="00E829BE"/>
    <w:rsid w:val="00ED2031"/>
    <w:rsid w:val="00ED61F5"/>
    <w:rsid w:val="00EE72E7"/>
    <w:rsid w:val="00F14FC6"/>
    <w:rsid w:val="00F304D0"/>
    <w:rsid w:val="00F77272"/>
    <w:rsid w:val="00F80F81"/>
    <w:rsid w:val="00FC1AED"/>
    <w:rsid w:val="00FD5137"/>
    <w:rsid w:val="00FD5842"/>
    <w:rsid w:val="00FD5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D7B0E1-A87A-4BA0-97E7-FAC60015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48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E7DCD"/>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E7DCD"/>
    <w:rPr>
      <w:rFonts w:cs="Times New Roman"/>
    </w:rPr>
  </w:style>
  <w:style w:type="paragraph" w:styleId="a5">
    <w:name w:val="footer"/>
    <w:basedOn w:val="a"/>
    <w:link w:val="a6"/>
    <w:uiPriority w:val="99"/>
    <w:rsid w:val="009E7DCD"/>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E7DCD"/>
    <w:rPr>
      <w:rFonts w:cs="Times New Roman"/>
    </w:rPr>
  </w:style>
  <w:style w:type="paragraph" w:styleId="a7">
    <w:name w:val="Balloon Text"/>
    <w:basedOn w:val="a"/>
    <w:link w:val="a8"/>
    <w:uiPriority w:val="99"/>
    <w:semiHidden/>
    <w:rsid w:val="000E62D6"/>
    <w:pPr>
      <w:spacing w:after="0" w:line="240" w:lineRule="auto"/>
    </w:pPr>
    <w:rPr>
      <w:sz w:val="18"/>
      <w:szCs w:val="18"/>
    </w:rPr>
  </w:style>
  <w:style w:type="character" w:customStyle="1" w:styleId="a8">
    <w:name w:val="Текст выноски Знак"/>
    <w:basedOn w:val="a0"/>
    <w:link w:val="a7"/>
    <w:uiPriority w:val="99"/>
    <w:semiHidden/>
    <w:locked/>
    <w:rsid w:val="000E62D6"/>
    <w:rPr>
      <w:rFonts w:ascii="Calibri" w:hAnsi="Calibri" w:cs="Times New Roman"/>
      <w:sz w:val="18"/>
      <w:szCs w:val="18"/>
    </w:rPr>
  </w:style>
  <w:style w:type="character" w:styleId="a9">
    <w:name w:val="annotation reference"/>
    <w:basedOn w:val="a0"/>
    <w:uiPriority w:val="99"/>
    <w:semiHidden/>
    <w:rsid w:val="000A225D"/>
    <w:rPr>
      <w:rFonts w:cs="Times New Roman"/>
      <w:sz w:val="16"/>
      <w:szCs w:val="16"/>
    </w:rPr>
  </w:style>
  <w:style w:type="paragraph" w:styleId="aa">
    <w:name w:val="annotation text"/>
    <w:basedOn w:val="a"/>
    <w:link w:val="ab"/>
    <w:uiPriority w:val="99"/>
    <w:semiHidden/>
    <w:rsid w:val="000A225D"/>
    <w:pPr>
      <w:spacing w:line="240" w:lineRule="auto"/>
    </w:pPr>
    <w:rPr>
      <w:sz w:val="20"/>
      <w:szCs w:val="20"/>
    </w:rPr>
  </w:style>
  <w:style w:type="character" w:customStyle="1" w:styleId="ab">
    <w:name w:val="Текст примечания Знак"/>
    <w:basedOn w:val="a0"/>
    <w:link w:val="aa"/>
    <w:uiPriority w:val="99"/>
    <w:semiHidden/>
    <w:locked/>
    <w:rsid w:val="000A225D"/>
    <w:rPr>
      <w:rFonts w:cs="Times New Roman"/>
      <w:sz w:val="20"/>
      <w:szCs w:val="20"/>
    </w:rPr>
  </w:style>
  <w:style w:type="paragraph" w:styleId="ac">
    <w:name w:val="annotation subject"/>
    <w:basedOn w:val="aa"/>
    <w:next w:val="aa"/>
    <w:link w:val="ad"/>
    <w:uiPriority w:val="99"/>
    <w:semiHidden/>
    <w:rsid w:val="000A225D"/>
    <w:rPr>
      <w:b/>
      <w:bCs/>
    </w:rPr>
  </w:style>
  <w:style w:type="character" w:customStyle="1" w:styleId="ad">
    <w:name w:val="Тема примечания Знак"/>
    <w:basedOn w:val="ab"/>
    <w:link w:val="ac"/>
    <w:uiPriority w:val="99"/>
    <w:semiHidden/>
    <w:locked/>
    <w:rsid w:val="000A225D"/>
    <w:rPr>
      <w:rFonts w:cs="Times New Roman"/>
      <w:b/>
      <w:bCs/>
      <w:sz w:val="20"/>
      <w:szCs w:val="20"/>
    </w:rPr>
  </w:style>
  <w:style w:type="character" w:styleId="ae">
    <w:name w:val="Hyperlink"/>
    <w:basedOn w:val="a0"/>
    <w:uiPriority w:val="99"/>
    <w:rsid w:val="005430A3"/>
    <w:rPr>
      <w:rFonts w:cs="Times New Roman"/>
      <w:color w:val="0563C1"/>
      <w:u w:val="single"/>
    </w:rPr>
  </w:style>
  <w:style w:type="table" w:styleId="af">
    <w:name w:val="Table Grid"/>
    <w:basedOn w:val="a1"/>
    <w:uiPriority w:val="99"/>
    <w:rsid w:val="000577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9001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rsid w:val="0040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404C42"/>
    <w:rPr>
      <w:rFonts w:ascii="Courier New" w:hAnsi="Courier New" w:cs="Courier New"/>
      <w:sz w:val="20"/>
      <w:szCs w:val="20"/>
      <w:lang w:eastAsia="ru-RU"/>
    </w:rPr>
  </w:style>
  <w:style w:type="character" w:customStyle="1" w:styleId="af0">
    <w:name w:val="Основной текст_"/>
    <w:basedOn w:val="a0"/>
    <w:link w:val="3"/>
    <w:uiPriority w:val="99"/>
    <w:locked/>
    <w:rsid w:val="00353E53"/>
    <w:rPr>
      <w:rFonts w:ascii="Times New Roman" w:hAnsi="Times New Roman" w:cs="Times New Roman"/>
      <w:sz w:val="26"/>
      <w:szCs w:val="26"/>
      <w:shd w:val="clear" w:color="auto" w:fill="FFFFFF"/>
    </w:rPr>
  </w:style>
  <w:style w:type="paragraph" w:customStyle="1" w:styleId="3">
    <w:name w:val="Основной текст3"/>
    <w:basedOn w:val="a"/>
    <w:link w:val="af0"/>
    <w:uiPriority w:val="99"/>
    <w:rsid w:val="00353E53"/>
    <w:pPr>
      <w:shd w:val="clear" w:color="auto" w:fill="FFFFFF"/>
      <w:spacing w:before="540" w:after="0" w:line="317" w:lineRule="exact"/>
      <w:jc w:val="both"/>
    </w:pPr>
    <w:rPr>
      <w:rFonts w:ascii="Times New Roman" w:hAnsi="Times New Roman"/>
      <w:sz w:val="26"/>
      <w:szCs w:val="26"/>
    </w:rPr>
  </w:style>
  <w:style w:type="paragraph" w:styleId="af1">
    <w:name w:val="List Paragraph"/>
    <w:aliases w:val="Абзац списка нумерованный"/>
    <w:basedOn w:val="a"/>
    <w:link w:val="af2"/>
    <w:uiPriority w:val="99"/>
    <w:qFormat/>
    <w:rsid w:val="00955262"/>
    <w:pPr>
      <w:spacing w:after="120" w:line="276" w:lineRule="auto"/>
      <w:ind w:left="720"/>
      <w:contextualSpacing/>
    </w:pPr>
    <w:rPr>
      <w:rFonts w:ascii="Times New Roman" w:hAnsi="Times New Roman"/>
      <w:sz w:val="28"/>
      <w:szCs w:val="20"/>
      <w:lang w:eastAsia="ru-RU"/>
    </w:rPr>
  </w:style>
  <w:style w:type="paragraph" w:customStyle="1" w:styleId="10">
    <w:name w:val="Основной текст1"/>
    <w:basedOn w:val="a"/>
    <w:uiPriority w:val="99"/>
    <w:rsid w:val="00955262"/>
    <w:pPr>
      <w:shd w:val="clear" w:color="auto" w:fill="FFFFFF"/>
      <w:spacing w:before="420" w:after="420" w:line="308" w:lineRule="exact"/>
    </w:pPr>
    <w:rPr>
      <w:rFonts w:ascii="Times New Roman" w:hAnsi="Times New Roman"/>
      <w:sz w:val="26"/>
      <w:szCs w:val="26"/>
    </w:rPr>
  </w:style>
  <w:style w:type="character" w:customStyle="1" w:styleId="af2">
    <w:name w:val="Абзац списка Знак"/>
    <w:aliases w:val="Абзац списка нумерованный Знак"/>
    <w:link w:val="af1"/>
    <w:uiPriority w:val="99"/>
    <w:locked/>
    <w:rsid w:val="00955262"/>
    <w:rPr>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2555">
      <w:bodyDiv w:val="1"/>
      <w:marLeft w:val="0"/>
      <w:marRight w:val="0"/>
      <w:marTop w:val="0"/>
      <w:marBottom w:val="0"/>
      <w:divBdr>
        <w:top w:val="none" w:sz="0" w:space="0" w:color="auto"/>
        <w:left w:val="none" w:sz="0" w:space="0" w:color="auto"/>
        <w:bottom w:val="none" w:sz="0" w:space="0" w:color="auto"/>
        <w:right w:val="none" w:sz="0" w:space="0" w:color="auto"/>
      </w:divBdr>
    </w:div>
    <w:div w:id="577792143">
      <w:bodyDiv w:val="1"/>
      <w:marLeft w:val="0"/>
      <w:marRight w:val="0"/>
      <w:marTop w:val="0"/>
      <w:marBottom w:val="0"/>
      <w:divBdr>
        <w:top w:val="none" w:sz="0" w:space="0" w:color="auto"/>
        <w:left w:val="none" w:sz="0" w:space="0" w:color="auto"/>
        <w:bottom w:val="none" w:sz="0" w:space="0" w:color="auto"/>
        <w:right w:val="none" w:sz="0" w:space="0" w:color="auto"/>
      </w:divBdr>
    </w:div>
    <w:div w:id="683946709">
      <w:bodyDiv w:val="1"/>
      <w:marLeft w:val="0"/>
      <w:marRight w:val="0"/>
      <w:marTop w:val="0"/>
      <w:marBottom w:val="0"/>
      <w:divBdr>
        <w:top w:val="none" w:sz="0" w:space="0" w:color="auto"/>
        <w:left w:val="none" w:sz="0" w:space="0" w:color="auto"/>
        <w:bottom w:val="none" w:sz="0" w:space="0" w:color="auto"/>
        <w:right w:val="none" w:sz="0" w:space="0" w:color="auto"/>
      </w:divBdr>
    </w:div>
    <w:div w:id="1150249468">
      <w:marLeft w:val="0"/>
      <w:marRight w:val="0"/>
      <w:marTop w:val="0"/>
      <w:marBottom w:val="0"/>
      <w:divBdr>
        <w:top w:val="none" w:sz="0" w:space="0" w:color="auto"/>
        <w:left w:val="none" w:sz="0" w:space="0" w:color="auto"/>
        <w:bottom w:val="none" w:sz="0" w:space="0" w:color="auto"/>
        <w:right w:val="none" w:sz="0" w:space="0" w:color="auto"/>
      </w:divBdr>
    </w:div>
    <w:div w:id="1150249469">
      <w:marLeft w:val="0"/>
      <w:marRight w:val="0"/>
      <w:marTop w:val="0"/>
      <w:marBottom w:val="0"/>
      <w:divBdr>
        <w:top w:val="none" w:sz="0" w:space="0" w:color="auto"/>
        <w:left w:val="none" w:sz="0" w:space="0" w:color="auto"/>
        <w:bottom w:val="none" w:sz="0" w:space="0" w:color="auto"/>
        <w:right w:val="none" w:sz="0" w:space="0" w:color="auto"/>
      </w:divBdr>
    </w:div>
    <w:div w:id="1150249470">
      <w:marLeft w:val="0"/>
      <w:marRight w:val="0"/>
      <w:marTop w:val="0"/>
      <w:marBottom w:val="0"/>
      <w:divBdr>
        <w:top w:val="none" w:sz="0" w:space="0" w:color="auto"/>
        <w:left w:val="none" w:sz="0" w:space="0" w:color="auto"/>
        <w:bottom w:val="none" w:sz="0" w:space="0" w:color="auto"/>
        <w:right w:val="none" w:sz="0" w:space="0" w:color="auto"/>
      </w:divBdr>
    </w:div>
    <w:div w:id="1150249471">
      <w:marLeft w:val="0"/>
      <w:marRight w:val="0"/>
      <w:marTop w:val="0"/>
      <w:marBottom w:val="0"/>
      <w:divBdr>
        <w:top w:val="none" w:sz="0" w:space="0" w:color="auto"/>
        <w:left w:val="none" w:sz="0" w:space="0" w:color="auto"/>
        <w:bottom w:val="none" w:sz="0" w:space="0" w:color="auto"/>
        <w:right w:val="none" w:sz="0" w:space="0" w:color="auto"/>
      </w:divBdr>
    </w:div>
    <w:div w:id="1150249472">
      <w:marLeft w:val="0"/>
      <w:marRight w:val="0"/>
      <w:marTop w:val="0"/>
      <w:marBottom w:val="0"/>
      <w:divBdr>
        <w:top w:val="none" w:sz="0" w:space="0" w:color="auto"/>
        <w:left w:val="none" w:sz="0" w:space="0" w:color="auto"/>
        <w:bottom w:val="none" w:sz="0" w:space="0" w:color="auto"/>
        <w:right w:val="none" w:sz="0" w:space="0" w:color="auto"/>
      </w:divBdr>
    </w:div>
    <w:div w:id="1150249473">
      <w:marLeft w:val="0"/>
      <w:marRight w:val="0"/>
      <w:marTop w:val="0"/>
      <w:marBottom w:val="0"/>
      <w:divBdr>
        <w:top w:val="none" w:sz="0" w:space="0" w:color="auto"/>
        <w:left w:val="none" w:sz="0" w:space="0" w:color="auto"/>
        <w:bottom w:val="none" w:sz="0" w:space="0" w:color="auto"/>
        <w:right w:val="none" w:sz="0" w:space="0" w:color="auto"/>
      </w:divBdr>
    </w:div>
    <w:div w:id="1150249474">
      <w:marLeft w:val="0"/>
      <w:marRight w:val="0"/>
      <w:marTop w:val="0"/>
      <w:marBottom w:val="0"/>
      <w:divBdr>
        <w:top w:val="none" w:sz="0" w:space="0" w:color="auto"/>
        <w:left w:val="none" w:sz="0" w:space="0" w:color="auto"/>
        <w:bottom w:val="none" w:sz="0" w:space="0" w:color="auto"/>
        <w:right w:val="none" w:sz="0" w:space="0" w:color="auto"/>
      </w:divBdr>
    </w:div>
    <w:div w:id="1150249475">
      <w:marLeft w:val="0"/>
      <w:marRight w:val="0"/>
      <w:marTop w:val="0"/>
      <w:marBottom w:val="0"/>
      <w:divBdr>
        <w:top w:val="none" w:sz="0" w:space="0" w:color="auto"/>
        <w:left w:val="none" w:sz="0" w:space="0" w:color="auto"/>
        <w:bottom w:val="none" w:sz="0" w:space="0" w:color="auto"/>
        <w:right w:val="none" w:sz="0" w:space="0" w:color="auto"/>
      </w:divBdr>
    </w:div>
    <w:div w:id="1150249476">
      <w:marLeft w:val="0"/>
      <w:marRight w:val="0"/>
      <w:marTop w:val="0"/>
      <w:marBottom w:val="0"/>
      <w:divBdr>
        <w:top w:val="none" w:sz="0" w:space="0" w:color="auto"/>
        <w:left w:val="none" w:sz="0" w:space="0" w:color="auto"/>
        <w:bottom w:val="none" w:sz="0" w:space="0" w:color="auto"/>
        <w:right w:val="none" w:sz="0" w:space="0" w:color="auto"/>
      </w:divBdr>
    </w:div>
    <w:div w:id="1150249477">
      <w:marLeft w:val="0"/>
      <w:marRight w:val="0"/>
      <w:marTop w:val="0"/>
      <w:marBottom w:val="0"/>
      <w:divBdr>
        <w:top w:val="none" w:sz="0" w:space="0" w:color="auto"/>
        <w:left w:val="none" w:sz="0" w:space="0" w:color="auto"/>
        <w:bottom w:val="none" w:sz="0" w:space="0" w:color="auto"/>
        <w:right w:val="none" w:sz="0" w:space="0" w:color="auto"/>
      </w:divBdr>
    </w:div>
    <w:div w:id="1150249478">
      <w:marLeft w:val="0"/>
      <w:marRight w:val="0"/>
      <w:marTop w:val="0"/>
      <w:marBottom w:val="0"/>
      <w:divBdr>
        <w:top w:val="none" w:sz="0" w:space="0" w:color="auto"/>
        <w:left w:val="none" w:sz="0" w:space="0" w:color="auto"/>
        <w:bottom w:val="none" w:sz="0" w:space="0" w:color="auto"/>
        <w:right w:val="none" w:sz="0" w:space="0" w:color="auto"/>
      </w:divBdr>
    </w:div>
    <w:div w:id="1150249479">
      <w:marLeft w:val="0"/>
      <w:marRight w:val="0"/>
      <w:marTop w:val="0"/>
      <w:marBottom w:val="0"/>
      <w:divBdr>
        <w:top w:val="none" w:sz="0" w:space="0" w:color="auto"/>
        <w:left w:val="none" w:sz="0" w:space="0" w:color="auto"/>
        <w:bottom w:val="none" w:sz="0" w:space="0" w:color="auto"/>
        <w:right w:val="none" w:sz="0" w:space="0" w:color="auto"/>
      </w:divBdr>
    </w:div>
    <w:div w:id="1150249480">
      <w:marLeft w:val="0"/>
      <w:marRight w:val="0"/>
      <w:marTop w:val="0"/>
      <w:marBottom w:val="0"/>
      <w:divBdr>
        <w:top w:val="none" w:sz="0" w:space="0" w:color="auto"/>
        <w:left w:val="none" w:sz="0" w:space="0" w:color="auto"/>
        <w:bottom w:val="none" w:sz="0" w:space="0" w:color="auto"/>
        <w:right w:val="none" w:sz="0" w:space="0" w:color="auto"/>
      </w:divBdr>
    </w:div>
    <w:div w:id="1150249481">
      <w:marLeft w:val="0"/>
      <w:marRight w:val="0"/>
      <w:marTop w:val="0"/>
      <w:marBottom w:val="0"/>
      <w:divBdr>
        <w:top w:val="none" w:sz="0" w:space="0" w:color="auto"/>
        <w:left w:val="none" w:sz="0" w:space="0" w:color="auto"/>
        <w:bottom w:val="none" w:sz="0" w:space="0" w:color="auto"/>
        <w:right w:val="none" w:sz="0" w:space="0" w:color="auto"/>
      </w:divBdr>
    </w:div>
    <w:div w:id="1150249482">
      <w:marLeft w:val="0"/>
      <w:marRight w:val="0"/>
      <w:marTop w:val="0"/>
      <w:marBottom w:val="0"/>
      <w:divBdr>
        <w:top w:val="none" w:sz="0" w:space="0" w:color="auto"/>
        <w:left w:val="none" w:sz="0" w:space="0" w:color="auto"/>
        <w:bottom w:val="none" w:sz="0" w:space="0" w:color="auto"/>
        <w:right w:val="none" w:sz="0" w:space="0" w:color="auto"/>
      </w:divBdr>
    </w:div>
    <w:div w:id="1150249483">
      <w:marLeft w:val="0"/>
      <w:marRight w:val="0"/>
      <w:marTop w:val="0"/>
      <w:marBottom w:val="0"/>
      <w:divBdr>
        <w:top w:val="none" w:sz="0" w:space="0" w:color="auto"/>
        <w:left w:val="none" w:sz="0" w:space="0" w:color="auto"/>
        <w:bottom w:val="none" w:sz="0" w:space="0" w:color="auto"/>
        <w:right w:val="none" w:sz="0" w:space="0" w:color="auto"/>
      </w:divBdr>
    </w:div>
    <w:div w:id="1150249484">
      <w:marLeft w:val="0"/>
      <w:marRight w:val="0"/>
      <w:marTop w:val="0"/>
      <w:marBottom w:val="0"/>
      <w:divBdr>
        <w:top w:val="none" w:sz="0" w:space="0" w:color="auto"/>
        <w:left w:val="none" w:sz="0" w:space="0" w:color="auto"/>
        <w:bottom w:val="none" w:sz="0" w:space="0" w:color="auto"/>
        <w:right w:val="none" w:sz="0" w:space="0" w:color="auto"/>
      </w:divBdr>
    </w:div>
    <w:div w:id="1150249485">
      <w:marLeft w:val="0"/>
      <w:marRight w:val="0"/>
      <w:marTop w:val="0"/>
      <w:marBottom w:val="0"/>
      <w:divBdr>
        <w:top w:val="none" w:sz="0" w:space="0" w:color="auto"/>
        <w:left w:val="none" w:sz="0" w:space="0" w:color="auto"/>
        <w:bottom w:val="none" w:sz="0" w:space="0" w:color="auto"/>
        <w:right w:val="none" w:sz="0" w:space="0" w:color="auto"/>
      </w:divBdr>
    </w:div>
    <w:div w:id="1150249486">
      <w:marLeft w:val="0"/>
      <w:marRight w:val="0"/>
      <w:marTop w:val="0"/>
      <w:marBottom w:val="0"/>
      <w:divBdr>
        <w:top w:val="none" w:sz="0" w:space="0" w:color="auto"/>
        <w:left w:val="none" w:sz="0" w:space="0" w:color="auto"/>
        <w:bottom w:val="none" w:sz="0" w:space="0" w:color="auto"/>
        <w:right w:val="none" w:sz="0" w:space="0" w:color="auto"/>
      </w:divBdr>
    </w:div>
    <w:div w:id="1150249487">
      <w:marLeft w:val="0"/>
      <w:marRight w:val="0"/>
      <w:marTop w:val="0"/>
      <w:marBottom w:val="0"/>
      <w:divBdr>
        <w:top w:val="none" w:sz="0" w:space="0" w:color="auto"/>
        <w:left w:val="none" w:sz="0" w:space="0" w:color="auto"/>
        <w:bottom w:val="none" w:sz="0" w:space="0" w:color="auto"/>
        <w:right w:val="none" w:sz="0" w:space="0" w:color="auto"/>
      </w:divBdr>
    </w:div>
    <w:div w:id="1150249488">
      <w:marLeft w:val="0"/>
      <w:marRight w:val="0"/>
      <w:marTop w:val="0"/>
      <w:marBottom w:val="0"/>
      <w:divBdr>
        <w:top w:val="none" w:sz="0" w:space="0" w:color="auto"/>
        <w:left w:val="none" w:sz="0" w:space="0" w:color="auto"/>
        <w:bottom w:val="none" w:sz="0" w:space="0" w:color="auto"/>
        <w:right w:val="none" w:sz="0" w:space="0" w:color="auto"/>
      </w:divBdr>
    </w:div>
    <w:div w:id="1150249489">
      <w:marLeft w:val="0"/>
      <w:marRight w:val="0"/>
      <w:marTop w:val="0"/>
      <w:marBottom w:val="0"/>
      <w:divBdr>
        <w:top w:val="none" w:sz="0" w:space="0" w:color="auto"/>
        <w:left w:val="none" w:sz="0" w:space="0" w:color="auto"/>
        <w:bottom w:val="none" w:sz="0" w:space="0" w:color="auto"/>
        <w:right w:val="none" w:sz="0" w:space="0" w:color="auto"/>
      </w:divBdr>
    </w:div>
    <w:div w:id="1150249490">
      <w:marLeft w:val="0"/>
      <w:marRight w:val="0"/>
      <w:marTop w:val="0"/>
      <w:marBottom w:val="0"/>
      <w:divBdr>
        <w:top w:val="none" w:sz="0" w:space="0" w:color="auto"/>
        <w:left w:val="none" w:sz="0" w:space="0" w:color="auto"/>
        <w:bottom w:val="none" w:sz="0" w:space="0" w:color="auto"/>
        <w:right w:val="none" w:sz="0" w:space="0" w:color="auto"/>
      </w:divBdr>
    </w:div>
    <w:div w:id="1150249491">
      <w:marLeft w:val="0"/>
      <w:marRight w:val="0"/>
      <w:marTop w:val="0"/>
      <w:marBottom w:val="0"/>
      <w:divBdr>
        <w:top w:val="none" w:sz="0" w:space="0" w:color="auto"/>
        <w:left w:val="none" w:sz="0" w:space="0" w:color="auto"/>
        <w:bottom w:val="none" w:sz="0" w:space="0" w:color="auto"/>
        <w:right w:val="none" w:sz="0" w:space="0" w:color="auto"/>
      </w:divBdr>
    </w:div>
    <w:div w:id="1150249492">
      <w:marLeft w:val="0"/>
      <w:marRight w:val="0"/>
      <w:marTop w:val="0"/>
      <w:marBottom w:val="0"/>
      <w:divBdr>
        <w:top w:val="none" w:sz="0" w:space="0" w:color="auto"/>
        <w:left w:val="none" w:sz="0" w:space="0" w:color="auto"/>
        <w:bottom w:val="none" w:sz="0" w:space="0" w:color="auto"/>
        <w:right w:val="none" w:sz="0" w:space="0" w:color="auto"/>
      </w:divBdr>
    </w:div>
    <w:div w:id="1150249493">
      <w:marLeft w:val="0"/>
      <w:marRight w:val="0"/>
      <w:marTop w:val="0"/>
      <w:marBottom w:val="0"/>
      <w:divBdr>
        <w:top w:val="none" w:sz="0" w:space="0" w:color="auto"/>
        <w:left w:val="none" w:sz="0" w:space="0" w:color="auto"/>
        <w:bottom w:val="none" w:sz="0" w:space="0" w:color="auto"/>
        <w:right w:val="none" w:sz="0" w:space="0" w:color="auto"/>
      </w:divBdr>
    </w:div>
    <w:div w:id="1150249494">
      <w:marLeft w:val="0"/>
      <w:marRight w:val="0"/>
      <w:marTop w:val="0"/>
      <w:marBottom w:val="0"/>
      <w:divBdr>
        <w:top w:val="none" w:sz="0" w:space="0" w:color="auto"/>
        <w:left w:val="none" w:sz="0" w:space="0" w:color="auto"/>
        <w:bottom w:val="none" w:sz="0" w:space="0" w:color="auto"/>
        <w:right w:val="none" w:sz="0" w:space="0" w:color="auto"/>
      </w:divBdr>
    </w:div>
    <w:div w:id="1150249495">
      <w:marLeft w:val="0"/>
      <w:marRight w:val="0"/>
      <w:marTop w:val="0"/>
      <w:marBottom w:val="0"/>
      <w:divBdr>
        <w:top w:val="none" w:sz="0" w:space="0" w:color="auto"/>
        <w:left w:val="none" w:sz="0" w:space="0" w:color="auto"/>
        <w:bottom w:val="none" w:sz="0" w:space="0" w:color="auto"/>
        <w:right w:val="none" w:sz="0" w:space="0" w:color="auto"/>
      </w:divBdr>
    </w:div>
    <w:div w:id="1150249496">
      <w:marLeft w:val="0"/>
      <w:marRight w:val="0"/>
      <w:marTop w:val="0"/>
      <w:marBottom w:val="0"/>
      <w:divBdr>
        <w:top w:val="none" w:sz="0" w:space="0" w:color="auto"/>
        <w:left w:val="none" w:sz="0" w:space="0" w:color="auto"/>
        <w:bottom w:val="none" w:sz="0" w:space="0" w:color="auto"/>
        <w:right w:val="none" w:sz="0" w:space="0" w:color="auto"/>
      </w:divBdr>
    </w:div>
    <w:div w:id="1150249497">
      <w:marLeft w:val="0"/>
      <w:marRight w:val="0"/>
      <w:marTop w:val="0"/>
      <w:marBottom w:val="0"/>
      <w:divBdr>
        <w:top w:val="none" w:sz="0" w:space="0" w:color="auto"/>
        <w:left w:val="none" w:sz="0" w:space="0" w:color="auto"/>
        <w:bottom w:val="none" w:sz="0" w:space="0" w:color="auto"/>
        <w:right w:val="none" w:sz="0" w:space="0" w:color="auto"/>
      </w:divBdr>
    </w:div>
    <w:div w:id="1150249498">
      <w:marLeft w:val="0"/>
      <w:marRight w:val="0"/>
      <w:marTop w:val="0"/>
      <w:marBottom w:val="0"/>
      <w:divBdr>
        <w:top w:val="none" w:sz="0" w:space="0" w:color="auto"/>
        <w:left w:val="none" w:sz="0" w:space="0" w:color="auto"/>
        <w:bottom w:val="none" w:sz="0" w:space="0" w:color="auto"/>
        <w:right w:val="none" w:sz="0" w:space="0" w:color="auto"/>
      </w:divBdr>
    </w:div>
    <w:div w:id="1150249499">
      <w:marLeft w:val="0"/>
      <w:marRight w:val="0"/>
      <w:marTop w:val="0"/>
      <w:marBottom w:val="0"/>
      <w:divBdr>
        <w:top w:val="none" w:sz="0" w:space="0" w:color="auto"/>
        <w:left w:val="none" w:sz="0" w:space="0" w:color="auto"/>
        <w:bottom w:val="none" w:sz="0" w:space="0" w:color="auto"/>
        <w:right w:val="none" w:sz="0" w:space="0" w:color="auto"/>
      </w:divBdr>
    </w:div>
    <w:div w:id="1150249500">
      <w:marLeft w:val="0"/>
      <w:marRight w:val="0"/>
      <w:marTop w:val="0"/>
      <w:marBottom w:val="0"/>
      <w:divBdr>
        <w:top w:val="none" w:sz="0" w:space="0" w:color="auto"/>
        <w:left w:val="none" w:sz="0" w:space="0" w:color="auto"/>
        <w:bottom w:val="none" w:sz="0" w:space="0" w:color="auto"/>
        <w:right w:val="none" w:sz="0" w:space="0" w:color="auto"/>
      </w:divBdr>
    </w:div>
    <w:div w:id="1150249501">
      <w:marLeft w:val="0"/>
      <w:marRight w:val="0"/>
      <w:marTop w:val="0"/>
      <w:marBottom w:val="0"/>
      <w:divBdr>
        <w:top w:val="none" w:sz="0" w:space="0" w:color="auto"/>
        <w:left w:val="none" w:sz="0" w:space="0" w:color="auto"/>
        <w:bottom w:val="none" w:sz="0" w:space="0" w:color="auto"/>
        <w:right w:val="none" w:sz="0" w:space="0" w:color="auto"/>
      </w:divBdr>
    </w:div>
    <w:div w:id="1150249502">
      <w:marLeft w:val="0"/>
      <w:marRight w:val="0"/>
      <w:marTop w:val="0"/>
      <w:marBottom w:val="0"/>
      <w:divBdr>
        <w:top w:val="none" w:sz="0" w:space="0" w:color="auto"/>
        <w:left w:val="none" w:sz="0" w:space="0" w:color="auto"/>
        <w:bottom w:val="none" w:sz="0" w:space="0" w:color="auto"/>
        <w:right w:val="none" w:sz="0" w:space="0" w:color="auto"/>
      </w:divBdr>
    </w:div>
    <w:div w:id="1265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1970&amp;dst=246&amp;field=134&amp;date=10.02.2023" TargetMode="External"/><Relationship Id="rId13" Type="http://schemas.openxmlformats.org/officeDocument/2006/relationships/hyperlink" Target="http://www.domod.ru/vybor/Material/admin_reg/170-G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27859&amp;dst=100028&amp;field=134&amp;date=10.02.2023" TargetMode="External"/><Relationship Id="rId12" Type="http://schemas.openxmlformats.org/officeDocument/2006/relationships/hyperlink" Target="http://www.domod.ru/vybor/Material/admin_reg/170-GS.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om.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E4897DD935A38811804DC5F0C1F0EB792725EFB247CAD8823F7CC513652415AB48A22A8A4FC08EEu8iDE" TargetMode="External"/><Relationship Id="rId5" Type="http://schemas.openxmlformats.org/officeDocument/2006/relationships/footnotes" Target="footnotes.xml"/><Relationship Id="rId15" Type="http://schemas.openxmlformats.org/officeDocument/2006/relationships/hyperlink" Target="consultantplus://offline/main?base=LAW;n=117367;fld=134;dst=100098" TargetMode="External"/><Relationship Id="rId10" Type="http://schemas.openxmlformats.org/officeDocument/2006/relationships/hyperlink" Target="http://www.domod.ru/vybor/Material/admin_reg/170-G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mod.ru/vybor/Material/admin_reg/170-GS.htm" TargetMode="External"/><Relationship Id="rId14" Type="http://schemas.openxmlformats.org/officeDocument/2006/relationships/hyperlink" Target="consultantplus://offline/main?base=LAW;n=112770;fld=134;dst=10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5733</Words>
  <Characters>32681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SPecialiST RePack</Company>
  <LinksUpToDate>false</LinksUpToDate>
  <CharactersWithSpaces>38338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Надежда Рыжова</dc:creator>
  <cp:keywords/>
  <dc:description/>
  <cp:lastModifiedBy>Рахманова Н.Л.</cp:lastModifiedBy>
  <cp:revision>2</cp:revision>
  <cp:lastPrinted>2023-02-13T09:50:00Z</cp:lastPrinted>
  <dcterms:created xsi:type="dcterms:W3CDTF">2023-07-19T08:34:00Z</dcterms:created>
  <dcterms:modified xsi:type="dcterms:W3CDTF">2023-07-19T08:34:00Z</dcterms:modified>
</cp:coreProperties>
</file>